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8F1B7" w14:textId="3619211F" w:rsidR="00767103" w:rsidRDefault="00D12CB3" w:rsidP="00AE5505">
      <w:pPr>
        <w:jc w:val="center"/>
        <w:rPr>
          <w:b/>
          <w:i/>
          <w:sz w:val="36"/>
          <w:szCs w:val="36"/>
        </w:rPr>
      </w:pPr>
      <w:r w:rsidRPr="00F96796">
        <w:rPr>
          <w:b/>
          <w:i/>
          <w:sz w:val="36"/>
          <w:szCs w:val="36"/>
        </w:rPr>
        <w:t xml:space="preserve">Konkurs </w:t>
      </w:r>
      <w:r w:rsidR="001D1F75" w:rsidRPr="00F96796">
        <w:rPr>
          <w:b/>
          <w:i/>
          <w:sz w:val="36"/>
          <w:szCs w:val="36"/>
        </w:rPr>
        <w:t>W</w:t>
      </w:r>
      <w:r w:rsidR="006D6BAB" w:rsidRPr="00F96796">
        <w:rPr>
          <w:b/>
          <w:i/>
          <w:sz w:val="36"/>
          <w:szCs w:val="36"/>
        </w:rPr>
        <w:t>iedzy Roln</w:t>
      </w:r>
      <w:bookmarkStart w:id="0" w:name="_GoBack"/>
      <w:bookmarkEnd w:id="0"/>
      <w:r w:rsidR="006D6BAB" w:rsidRPr="00F96796">
        <w:rPr>
          <w:b/>
          <w:i/>
          <w:sz w:val="36"/>
          <w:szCs w:val="36"/>
        </w:rPr>
        <w:t xml:space="preserve">ictwo </w:t>
      </w:r>
      <w:r w:rsidR="001D1F75" w:rsidRPr="00F96796">
        <w:rPr>
          <w:b/>
          <w:i/>
          <w:sz w:val="36"/>
          <w:szCs w:val="36"/>
        </w:rPr>
        <w:t>E</w:t>
      </w:r>
      <w:r w:rsidR="006D6BAB" w:rsidRPr="00F96796">
        <w:rPr>
          <w:b/>
          <w:i/>
          <w:sz w:val="36"/>
          <w:szCs w:val="36"/>
        </w:rPr>
        <w:t>kologiczne</w:t>
      </w:r>
    </w:p>
    <w:p w14:paraId="745787BA" w14:textId="201CA659" w:rsidR="0009797F" w:rsidRPr="00F96796" w:rsidRDefault="00FF0468" w:rsidP="00AE550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 Ochrona Środowiska 2023</w:t>
      </w:r>
    </w:p>
    <w:p w14:paraId="457FB27F" w14:textId="77777777" w:rsidR="002E00A8" w:rsidRPr="00F96796" w:rsidRDefault="002E00A8" w:rsidP="00AE5505">
      <w:pPr>
        <w:jc w:val="center"/>
        <w:rPr>
          <w:b/>
          <w:i/>
          <w:sz w:val="32"/>
          <w:szCs w:val="32"/>
        </w:rPr>
      </w:pPr>
    </w:p>
    <w:p w14:paraId="5F9A495B" w14:textId="4A02F9F4" w:rsidR="002E00A8" w:rsidRDefault="002E00A8" w:rsidP="002E00A8">
      <w:pPr>
        <w:jc w:val="center"/>
        <w:rPr>
          <w:b/>
          <w:sz w:val="32"/>
          <w:szCs w:val="32"/>
        </w:rPr>
      </w:pPr>
      <w:r w:rsidRPr="00F96796">
        <w:rPr>
          <w:b/>
          <w:sz w:val="32"/>
          <w:szCs w:val="32"/>
        </w:rPr>
        <w:t>Regulamin</w:t>
      </w:r>
      <w:r w:rsidR="0027556D">
        <w:rPr>
          <w:b/>
          <w:sz w:val="32"/>
          <w:szCs w:val="32"/>
        </w:rPr>
        <w:t xml:space="preserve"> konkursu</w:t>
      </w:r>
    </w:p>
    <w:p w14:paraId="0F14A5E0" w14:textId="7E1B82B9" w:rsidR="00767103" w:rsidRPr="00F96796" w:rsidRDefault="0057030F" w:rsidP="001B3135">
      <w:pPr>
        <w:spacing w:line="254" w:lineRule="auto"/>
      </w:pPr>
      <w:r>
        <w:t>Konkurs  Wiedzy Rolnictwo Ekologiczne i Ochrona Ś</w:t>
      </w:r>
      <w:r w:rsidR="00CD0F08" w:rsidRPr="00F96796">
        <w:t>rodowiska realizowany jest w ramach operacji „</w:t>
      </w:r>
      <w:r w:rsidR="001B3135">
        <w:t>Innowacje i dobre praktyki w rolnictwie ekologicznym</w:t>
      </w:r>
      <w:r w:rsidR="00CD0F08" w:rsidRPr="00F96796">
        <w:t>”  wpisanej do Planu Operacyjnego KSOW na lata 2022-2023 w zakresie Sieci na rzecz innowacji w rolnictwie i na obszarach wiejskich</w:t>
      </w:r>
      <w:r w:rsidR="00CD0F08">
        <w:t>.</w:t>
      </w:r>
      <w:r w:rsidR="001B3135">
        <w:t xml:space="preserve"> </w:t>
      </w:r>
    </w:p>
    <w:p w14:paraId="61A6F4D5" w14:textId="77777777" w:rsidR="006D6BAB" w:rsidRPr="00F96796" w:rsidRDefault="006D6BAB" w:rsidP="009C16BE">
      <w:pPr>
        <w:jc w:val="center"/>
        <w:rPr>
          <w:b/>
        </w:rPr>
      </w:pPr>
      <w:r w:rsidRPr="00F96796">
        <w:rPr>
          <w:rFonts w:cstheme="minorHAnsi"/>
          <w:b/>
        </w:rPr>
        <w:t>§</w:t>
      </w:r>
      <w:r w:rsidRPr="00F96796">
        <w:rPr>
          <w:b/>
        </w:rPr>
        <w:t xml:space="preserve"> 1</w:t>
      </w:r>
      <w:r w:rsidR="00692CB7" w:rsidRPr="00F96796">
        <w:rPr>
          <w:b/>
        </w:rPr>
        <w:t>.</w:t>
      </w:r>
      <w:r w:rsidR="00601A50" w:rsidRPr="00F96796">
        <w:rPr>
          <w:b/>
        </w:rPr>
        <w:t xml:space="preserve"> Organizator konkursu</w:t>
      </w:r>
    </w:p>
    <w:p w14:paraId="5D0B8072" w14:textId="534CCD28" w:rsidR="006D6BAB" w:rsidRPr="00F96796" w:rsidRDefault="006D6BAB" w:rsidP="00751204">
      <w:r w:rsidRPr="00F96796">
        <w:t>Organizatorem konkursu jest Łódzki Ośrodek Doradztwa Rolniczego z siedzibą w Bratoszewicach</w:t>
      </w:r>
      <w:r w:rsidR="00751204">
        <w:t>.</w:t>
      </w:r>
    </w:p>
    <w:p w14:paraId="7F7FEC87" w14:textId="1DC8350F" w:rsidR="00CA7B19" w:rsidRDefault="00067C20" w:rsidP="001F3C2C">
      <w:pPr>
        <w:jc w:val="center"/>
        <w:rPr>
          <w:b/>
        </w:rPr>
      </w:pPr>
      <w:r w:rsidRPr="00F96796">
        <w:rPr>
          <w:rFonts w:cstheme="minorHAnsi"/>
          <w:b/>
        </w:rPr>
        <w:t>§</w:t>
      </w:r>
      <w:r w:rsidRPr="00F96796">
        <w:rPr>
          <w:b/>
        </w:rPr>
        <w:t xml:space="preserve"> 2</w:t>
      </w:r>
      <w:r w:rsidR="00692CB7" w:rsidRPr="00F96796">
        <w:rPr>
          <w:b/>
        </w:rPr>
        <w:t>.</w:t>
      </w:r>
      <w:r w:rsidRPr="00F96796">
        <w:rPr>
          <w:b/>
        </w:rPr>
        <w:t xml:space="preserve"> </w:t>
      </w:r>
      <w:r w:rsidR="001F3C2C">
        <w:rPr>
          <w:b/>
        </w:rPr>
        <w:t>Cel</w:t>
      </w:r>
    </w:p>
    <w:p w14:paraId="2A85F16B" w14:textId="77777777" w:rsidR="001F3C2C" w:rsidRDefault="001F3C2C" w:rsidP="001F3C2C">
      <w:pPr>
        <w:jc w:val="both"/>
      </w:pPr>
      <w:r w:rsidRPr="001F3C2C">
        <w:t>Celem operacji jest zachęcenie rolników ekologicznych produkujących wysokiej jakości żywność ekologiczną do rozwoju i unowocześniania własnych gospodarstw, wprowadzania innowatorskich metod oraz technik produkcji. Dodatkowo operacja pozwoli rolnikom, a także mieszkańcom obszarów wiejskich z terenu województwa łódzkiego do poszerzania wiedzy w zakresie nowoczesnych i innowacyjnych technik w rolnictwie ekologicznym oraz dobrych praktyk rolniczych zgodnych z ochroną środowiska i aktualną wiedzą naukową.</w:t>
      </w:r>
    </w:p>
    <w:p w14:paraId="4E97B949" w14:textId="6F8B6E82" w:rsidR="001F3C2C" w:rsidRPr="00F96796" w:rsidRDefault="001F3C2C" w:rsidP="001F3C2C">
      <w:pPr>
        <w:jc w:val="center"/>
        <w:rPr>
          <w:b/>
        </w:rPr>
      </w:pPr>
      <w:r w:rsidRPr="00F96796">
        <w:rPr>
          <w:rFonts w:cstheme="minorHAnsi"/>
          <w:b/>
        </w:rPr>
        <w:t>§</w:t>
      </w:r>
      <w:r w:rsidRPr="00F96796">
        <w:rPr>
          <w:b/>
        </w:rPr>
        <w:t xml:space="preserve"> 4. Cel szczegółowy konkursu</w:t>
      </w:r>
    </w:p>
    <w:p w14:paraId="2DABFEFC" w14:textId="77777777" w:rsidR="001F3C2C" w:rsidRPr="00F96796" w:rsidRDefault="001F3C2C" w:rsidP="001F3C2C">
      <w:pPr>
        <w:jc w:val="both"/>
      </w:pPr>
      <w:r w:rsidRPr="00F96796">
        <w:t>Celami szczegółowymi konkursu jest podniesienie poziomu wiedzy w zakresie:</w:t>
      </w:r>
    </w:p>
    <w:p w14:paraId="3A61DEBE" w14:textId="77777777" w:rsidR="001F3C2C" w:rsidRPr="00F96796" w:rsidRDefault="001F3C2C" w:rsidP="001F3C2C">
      <w:pPr>
        <w:pStyle w:val="Akapitzlist"/>
        <w:numPr>
          <w:ilvl w:val="0"/>
          <w:numId w:val="21"/>
        </w:numPr>
        <w:jc w:val="both"/>
      </w:pPr>
      <w:r w:rsidRPr="00F96796">
        <w:t>zasad produkcji metodami ekologicznymi</w:t>
      </w:r>
    </w:p>
    <w:p w14:paraId="57AAE6A7" w14:textId="77777777" w:rsidR="001F3C2C" w:rsidRPr="00F96796" w:rsidRDefault="001F3C2C" w:rsidP="001F3C2C">
      <w:pPr>
        <w:pStyle w:val="Akapitzlist"/>
        <w:numPr>
          <w:ilvl w:val="0"/>
          <w:numId w:val="21"/>
        </w:numPr>
        <w:jc w:val="both"/>
      </w:pPr>
      <w:r w:rsidRPr="00F96796">
        <w:t>ochrony środowiska przed zanieczyszczeniami wynikającymi z prowadzonej działalności w gospodarstwie rolnym;</w:t>
      </w:r>
    </w:p>
    <w:p w14:paraId="525F8762" w14:textId="77777777" w:rsidR="001F3C2C" w:rsidRPr="00F96796" w:rsidRDefault="001F3C2C" w:rsidP="001F3C2C">
      <w:pPr>
        <w:pStyle w:val="Akapitzlist"/>
        <w:numPr>
          <w:ilvl w:val="0"/>
          <w:numId w:val="21"/>
        </w:numPr>
        <w:jc w:val="both"/>
      </w:pPr>
      <w:r w:rsidRPr="00F96796">
        <w:t>ochrony różnorodności genetycznej roślin i zwierząt;</w:t>
      </w:r>
    </w:p>
    <w:p w14:paraId="35D997F7" w14:textId="77777777" w:rsidR="001F3C2C" w:rsidRPr="00F96796" w:rsidRDefault="001F3C2C" w:rsidP="001F3C2C">
      <w:pPr>
        <w:pStyle w:val="Akapitzlist"/>
        <w:numPr>
          <w:ilvl w:val="0"/>
          <w:numId w:val="21"/>
        </w:numPr>
        <w:jc w:val="both"/>
      </w:pPr>
      <w:r w:rsidRPr="00F96796">
        <w:t>odnawialnych źródeł energii;</w:t>
      </w:r>
    </w:p>
    <w:p w14:paraId="77A79EA4" w14:textId="77777777" w:rsidR="001F3C2C" w:rsidRPr="00F96796" w:rsidRDefault="001F3C2C" w:rsidP="001F3C2C">
      <w:pPr>
        <w:pStyle w:val="Akapitzlist"/>
        <w:numPr>
          <w:ilvl w:val="0"/>
          <w:numId w:val="21"/>
        </w:numPr>
        <w:jc w:val="both"/>
      </w:pPr>
      <w:r w:rsidRPr="00F96796">
        <w:t>propagowania standardów jakości;</w:t>
      </w:r>
    </w:p>
    <w:p w14:paraId="747DF774" w14:textId="77777777" w:rsidR="001F3C2C" w:rsidRPr="00F96796" w:rsidRDefault="001F3C2C" w:rsidP="001F3C2C">
      <w:pPr>
        <w:pStyle w:val="Akapitzlist"/>
        <w:numPr>
          <w:ilvl w:val="0"/>
          <w:numId w:val="21"/>
        </w:numPr>
        <w:jc w:val="both"/>
      </w:pPr>
      <w:r w:rsidRPr="00F96796">
        <w:t>promocja gospodarstwa ekologicznego jako miejsca do życia i rozwoju zawodowego;</w:t>
      </w:r>
    </w:p>
    <w:p w14:paraId="5909232F" w14:textId="68F9F584" w:rsidR="001F3C2C" w:rsidRDefault="001F3C2C" w:rsidP="001F3C2C">
      <w:pPr>
        <w:pStyle w:val="Akapitzlist"/>
        <w:numPr>
          <w:ilvl w:val="0"/>
          <w:numId w:val="21"/>
        </w:numPr>
        <w:jc w:val="both"/>
      </w:pPr>
      <w:r w:rsidRPr="00F96796">
        <w:t>wytwarzaniu produktów w sposób nie zagrażający zdrowiu ludzi i zwierząt;</w:t>
      </w:r>
    </w:p>
    <w:p w14:paraId="3E0C095C" w14:textId="2EBCF5FA" w:rsidR="001F3C2C" w:rsidRPr="00F96796" w:rsidRDefault="008A0A2F" w:rsidP="001F3C2C">
      <w:pPr>
        <w:jc w:val="center"/>
        <w:rPr>
          <w:b/>
        </w:rPr>
      </w:pPr>
      <w:r w:rsidRPr="00F96796">
        <w:rPr>
          <w:rFonts w:cstheme="minorHAnsi"/>
          <w:b/>
        </w:rPr>
        <w:t>§</w:t>
      </w:r>
      <w:r w:rsidR="001F3C2C">
        <w:rPr>
          <w:b/>
        </w:rPr>
        <w:t xml:space="preserve"> 3. </w:t>
      </w:r>
      <w:r w:rsidR="001F3C2C" w:rsidRPr="00F96796">
        <w:rPr>
          <w:b/>
        </w:rPr>
        <w:t>Kontakt</w:t>
      </w:r>
    </w:p>
    <w:p w14:paraId="6ECFD500" w14:textId="77777777" w:rsidR="001F3C2C" w:rsidRPr="00F96796" w:rsidRDefault="001F3C2C" w:rsidP="001F3C2C">
      <w:pPr>
        <w:jc w:val="both"/>
      </w:pPr>
      <w:r w:rsidRPr="00F96796">
        <w:t>Łódzki Ośrodek Doradztwa Rolniczego z siedzibą w Bratoszewicach</w:t>
      </w:r>
      <w:r>
        <w:t>,</w:t>
      </w:r>
      <w:r w:rsidRPr="00F96796">
        <w:t xml:space="preserve"> ul. Nowości 32</w:t>
      </w:r>
      <w:r>
        <w:t xml:space="preserve">, </w:t>
      </w:r>
      <w:r w:rsidRPr="00F96796">
        <w:t>95-011 Bratoszewice, Dział Rolnictwa Ekologicznego i Ochrony Środowiska</w:t>
      </w:r>
      <w:r>
        <w:t>:</w:t>
      </w:r>
    </w:p>
    <w:p w14:paraId="442CB8C6" w14:textId="7C58D701" w:rsidR="006A009A" w:rsidRDefault="001F3C2C" w:rsidP="001F3C2C">
      <w:pPr>
        <w:pStyle w:val="Akapitzlist"/>
        <w:numPr>
          <w:ilvl w:val="0"/>
          <w:numId w:val="25"/>
        </w:numPr>
        <w:jc w:val="both"/>
        <w:sectPr w:rsidR="006A009A" w:rsidSect="006A009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96796">
        <w:t>Katarzyna Rolewska- spec. ds. ekologii i ochrony środowiska</w:t>
      </w:r>
      <w:r>
        <w:t>,</w:t>
      </w:r>
      <w:r w:rsidRPr="00F96796">
        <w:t xml:space="preserve"> tel. 887 507</w:t>
      </w:r>
      <w:r>
        <w:t> </w:t>
      </w:r>
      <w:r w:rsidR="006A009A">
        <w:t>173</w:t>
      </w:r>
    </w:p>
    <w:p w14:paraId="35DF1646" w14:textId="531B6CDB" w:rsidR="008A0A2F" w:rsidRPr="00F96796" w:rsidRDefault="008A0A2F"/>
    <w:p w14:paraId="5F5B3BD1" w14:textId="2FBD6B37" w:rsidR="00601A50" w:rsidRPr="00F96796" w:rsidRDefault="006A009A" w:rsidP="006A009A">
      <w:pPr>
        <w:tabs>
          <w:tab w:val="left" w:pos="660"/>
          <w:tab w:val="center" w:pos="4536"/>
        </w:tabs>
        <w:rPr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01A50" w:rsidRPr="00F96796">
        <w:rPr>
          <w:rFonts w:cstheme="minorHAnsi"/>
          <w:b/>
        </w:rPr>
        <w:t>§</w:t>
      </w:r>
      <w:r w:rsidR="00601A50" w:rsidRPr="00F96796">
        <w:rPr>
          <w:b/>
        </w:rPr>
        <w:t xml:space="preserve"> </w:t>
      </w:r>
      <w:r w:rsidR="008A0A2F" w:rsidRPr="00F96796">
        <w:rPr>
          <w:b/>
        </w:rPr>
        <w:t>5</w:t>
      </w:r>
      <w:r w:rsidR="00692CB7" w:rsidRPr="00F96796">
        <w:rPr>
          <w:b/>
        </w:rPr>
        <w:t>.</w:t>
      </w:r>
      <w:r w:rsidR="00601A50" w:rsidRPr="00F96796">
        <w:t xml:space="preserve"> </w:t>
      </w:r>
      <w:r w:rsidR="00601A50" w:rsidRPr="00F96796">
        <w:rPr>
          <w:b/>
        </w:rPr>
        <w:t>Uczestnicy konkursu</w:t>
      </w:r>
    </w:p>
    <w:p w14:paraId="4A129FA3" w14:textId="6068225D" w:rsidR="00FE19CC" w:rsidRPr="00F96796" w:rsidRDefault="004F5D35" w:rsidP="003B7545">
      <w:pPr>
        <w:pStyle w:val="Akapitzlist"/>
        <w:numPr>
          <w:ilvl w:val="0"/>
          <w:numId w:val="16"/>
        </w:numPr>
        <w:jc w:val="both"/>
      </w:pPr>
      <w:r w:rsidRPr="00F96796">
        <w:t>Uczestnikami  konkursu  mogą  być</w:t>
      </w:r>
      <w:r w:rsidR="003B7545">
        <w:t xml:space="preserve"> pełnoletni</w:t>
      </w:r>
      <w:r w:rsidRPr="00F96796">
        <w:t xml:space="preserve"> mieszkańcy  województwa  łódzkiego, rolnicy, uczniowie  szkół ponadgimnazjalnych</w:t>
      </w:r>
      <w:r w:rsidR="002E00A8" w:rsidRPr="00F96796">
        <w:t xml:space="preserve"> powyżej </w:t>
      </w:r>
      <w:r w:rsidR="009E0BFB">
        <w:t>18</w:t>
      </w:r>
      <w:r w:rsidR="005A741D">
        <w:t>.</w:t>
      </w:r>
      <w:r w:rsidR="009E5E30" w:rsidRPr="00F96796">
        <w:t xml:space="preserve"> roku życia</w:t>
      </w:r>
      <w:r w:rsidR="002E00A8" w:rsidRPr="00F96796">
        <w:t xml:space="preserve"> oraz</w:t>
      </w:r>
      <w:r w:rsidRPr="00F96796">
        <w:t xml:space="preserve"> studenci uczelni wyższych</w:t>
      </w:r>
      <w:r w:rsidR="002E00A8" w:rsidRPr="00F96796">
        <w:t xml:space="preserve"> z terenu województwa łódzkiego.</w:t>
      </w:r>
      <w:r w:rsidRPr="00F96796">
        <w:t xml:space="preserve"> </w:t>
      </w:r>
    </w:p>
    <w:p w14:paraId="732808B5" w14:textId="600DF1B9" w:rsidR="00A90237" w:rsidRPr="00F96796" w:rsidRDefault="00A90237" w:rsidP="00A90237">
      <w:pPr>
        <w:pStyle w:val="Akapitzlist"/>
        <w:numPr>
          <w:ilvl w:val="0"/>
          <w:numId w:val="16"/>
        </w:numPr>
        <w:jc w:val="both"/>
      </w:pPr>
      <w:r w:rsidRPr="00F96796">
        <w:t xml:space="preserve">Uczestnik Konkursu </w:t>
      </w:r>
      <w:r w:rsidR="003B7545">
        <w:t xml:space="preserve">Wiedzy </w:t>
      </w:r>
      <w:r w:rsidRPr="00F96796">
        <w:t>Rolnictwo Ekologiczne i Ochro</w:t>
      </w:r>
      <w:r w:rsidR="00FF0468">
        <w:t>na Środowiska 2023</w:t>
      </w:r>
      <w:r w:rsidRPr="00F96796">
        <w:t xml:space="preserve"> może być uczestnikiem innych konkursów organizowanych przez </w:t>
      </w:r>
      <w:r w:rsidR="00FF0468">
        <w:t xml:space="preserve">ŁODR </w:t>
      </w:r>
      <w:proofErr w:type="spellStart"/>
      <w:r w:rsidR="00FF0468">
        <w:t>zs</w:t>
      </w:r>
      <w:proofErr w:type="spellEnd"/>
      <w:r w:rsidR="00FF0468">
        <w:t>. w Bratoszewicach w 2023</w:t>
      </w:r>
      <w:r w:rsidRPr="00F96796">
        <w:t xml:space="preserve"> roku.</w:t>
      </w:r>
    </w:p>
    <w:p w14:paraId="571F7F01" w14:textId="1103D274" w:rsidR="00A90237" w:rsidRPr="00F96796" w:rsidRDefault="00A90237" w:rsidP="00A90237">
      <w:pPr>
        <w:pStyle w:val="Akapitzlist"/>
        <w:numPr>
          <w:ilvl w:val="0"/>
          <w:numId w:val="16"/>
        </w:numPr>
        <w:jc w:val="both"/>
      </w:pPr>
      <w:r w:rsidRPr="00F96796">
        <w:t xml:space="preserve">Osoby, które zajęły pierwsze miejsce w 3 poprzednich edycjach Konkursu Wiedzy Rolnictwo Ekologiczne </w:t>
      </w:r>
      <w:r w:rsidR="00FF0468">
        <w:t>i Ochrona Środowiska (tj. w 2020, 2021 i 2022</w:t>
      </w:r>
      <w:r w:rsidRPr="00F96796">
        <w:t xml:space="preserve"> roku), nie mogą</w:t>
      </w:r>
      <w:r w:rsidR="00FF0468">
        <w:t xml:space="preserve"> brać udziału w konkursie w 2023</w:t>
      </w:r>
      <w:r w:rsidRPr="00F96796">
        <w:t xml:space="preserve"> roku.</w:t>
      </w:r>
    </w:p>
    <w:p w14:paraId="0CEFCFAD" w14:textId="42B14FB2" w:rsidR="00825486" w:rsidRPr="00F96796" w:rsidRDefault="009E5E30" w:rsidP="00825486">
      <w:pPr>
        <w:pStyle w:val="Akapitzlist"/>
        <w:numPr>
          <w:ilvl w:val="0"/>
          <w:numId w:val="16"/>
        </w:numPr>
        <w:jc w:val="both"/>
      </w:pPr>
      <w:r w:rsidRPr="00F96796">
        <w:t>Nie dopuszcza się udziału w K</w:t>
      </w:r>
      <w:r w:rsidR="00C2086D" w:rsidRPr="00F96796">
        <w:t>onkursie pracowników Łódzkiego Ośrodka Doradztwa Rolniczego.</w:t>
      </w:r>
    </w:p>
    <w:p w14:paraId="34D5A80E" w14:textId="2CDC8BAE" w:rsidR="00876ACD" w:rsidRPr="00F96796" w:rsidRDefault="00876ACD" w:rsidP="00876ACD">
      <w:pPr>
        <w:jc w:val="center"/>
        <w:rPr>
          <w:b/>
        </w:rPr>
      </w:pPr>
      <w:bookmarkStart w:id="1" w:name="_Hlk97278083"/>
      <w:r w:rsidRPr="00F96796">
        <w:rPr>
          <w:rFonts w:cstheme="minorHAnsi"/>
          <w:b/>
        </w:rPr>
        <w:t xml:space="preserve">§ </w:t>
      </w:r>
      <w:r w:rsidR="009B5253" w:rsidRPr="00F96796">
        <w:rPr>
          <w:b/>
        </w:rPr>
        <w:t>6</w:t>
      </w:r>
      <w:bookmarkEnd w:id="1"/>
      <w:r w:rsidRPr="00F96796">
        <w:rPr>
          <w:b/>
        </w:rPr>
        <w:t xml:space="preserve">. </w:t>
      </w:r>
      <w:r w:rsidR="00517F2D">
        <w:rPr>
          <w:b/>
        </w:rPr>
        <w:t>Zasady uczestnictwa</w:t>
      </w:r>
      <w:r w:rsidR="009749BC" w:rsidRPr="00F96796">
        <w:rPr>
          <w:b/>
        </w:rPr>
        <w:t xml:space="preserve"> w </w:t>
      </w:r>
      <w:r w:rsidR="00517F2D">
        <w:rPr>
          <w:b/>
        </w:rPr>
        <w:t>k</w:t>
      </w:r>
      <w:r w:rsidR="009749BC" w:rsidRPr="00F96796">
        <w:rPr>
          <w:b/>
        </w:rPr>
        <w:t>onkursie</w:t>
      </w:r>
    </w:p>
    <w:p w14:paraId="7BEAA22C" w14:textId="77777777" w:rsidR="00876ACD" w:rsidRPr="00F96796" w:rsidRDefault="00876ACD" w:rsidP="00876ACD">
      <w:pPr>
        <w:pStyle w:val="Akapitzlist"/>
        <w:numPr>
          <w:ilvl w:val="0"/>
          <w:numId w:val="23"/>
        </w:numPr>
        <w:jc w:val="both"/>
      </w:pPr>
      <w:r w:rsidRPr="00F96796">
        <w:t>Konkurs będzie realizowany w jednym etapie.</w:t>
      </w:r>
    </w:p>
    <w:p w14:paraId="1292D9ED" w14:textId="4AE3436B" w:rsidR="00876ACD" w:rsidRPr="00F96796" w:rsidRDefault="00876ACD" w:rsidP="00876ACD">
      <w:pPr>
        <w:pStyle w:val="Akapitzlist"/>
        <w:numPr>
          <w:ilvl w:val="0"/>
          <w:numId w:val="23"/>
        </w:numPr>
        <w:jc w:val="both"/>
        <w:rPr>
          <w:b/>
        </w:rPr>
      </w:pPr>
      <w:r w:rsidRPr="00F96796">
        <w:rPr>
          <w:b/>
        </w:rPr>
        <w:t xml:space="preserve">Warunkiem udziału w </w:t>
      </w:r>
      <w:r w:rsidR="00F1497B">
        <w:rPr>
          <w:b/>
        </w:rPr>
        <w:t>k</w:t>
      </w:r>
      <w:r w:rsidRPr="00F96796">
        <w:rPr>
          <w:b/>
        </w:rPr>
        <w:t xml:space="preserve">onkursie jest </w:t>
      </w:r>
      <w:r w:rsidR="00054404" w:rsidRPr="00F96796">
        <w:rPr>
          <w:b/>
        </w:rPr>
        <w:t xml:space="preserve">przesłanie </w:t>
      </w:r>
      <w:r w:rsidR="0015622A" w:rsidRPr="00F96796">
        <w:rPr>
          <w:b/>
        </w:rPr>
        <w:t xml:space="preserve">skanu prawidłowo </w:t>
      </w:r>
      <w:r w:rsidR="00BB200D" w:rsidRPr="00F96796">
        <w:rPr>
          <w:b/>
        </w:rPr>
        <w:t xml:space="preserve">(czytelnie) </w:t>
      </w:r>
      <w:r w:rsidR="0015622A" w:rsidRPr="00F96796">
        <w:rPr>
          <w:b/>
        </w:rPr>
        <w:t xml:space="preserve">wypełnionej i podpisanej </w:t>
      </w:r>
      <w:r w:rsidRPr="00F96796">
        <w:rPr>
          <w:b/>
        </w:rPr>
        <w:t xml:space="preserve"> Karty zgł</w:t>
      </w:r>
      <w:r w:rsidR="00054404" w:rsidRPr="00F96796">
        <w:rPr>
          <w:b/>
        </w:rPr>
        <w:t xml:space="preserve">oszenia (załącznik nr 1 Regulaminu) na adres mailowy: </w:t>
      </w:r>
      <w:hyperlink r:id="rId10" w:history="1">
        <w:r w:rsidR="00054404" w:rsidRPr="00F96796">
          <w:rPr>
            <w:rStyle w:val="Hipercze"/>
            <w:b/>
          </w:rPr>
          <w:t>k.rolewska@lodr-bratoszewice.pl</w:t>
        </w:r>
      </w:hyperlink>
      <w:r w:rsidR="007F2358" w:rsidRPr="00F96796">
        <w:rPr>
          <w:b/>
        </w:rPr>
        <w:t xml:space="preserve"> w tytule wpisując „Konkurs Wiedzy Rolnictwo Ekolo</w:t>
      </w:r>
      <w:r w:rsidR="00FF0468">
        <w:rPr>
          <w:b/>
        </w:rPr>
        <w:t>giczne i Ochrona Środowiska 2023</w:t>
      </w:r>
      <w:r w:rsidR="007F2358" w:rsidRPr="00F96796">
        <w:rPr>
          <w:b/>
        </w:rPr>
        <w:t>”</w:t>
      </w:r>
      <w:r w:rsidR="009E5E30" w:rsidRPr="00F96796">
        <w:rPr>
          <w:b/>
        </w:rPr>
        <w:t xml:space="preserve"> </w:t>
      </w:r>
      <w:r w:rsidR="00054404" w:rsidRPr="00F96796">
        <w:rPr>
          <w:b/>
        </w:rPr>
        <w:t xml:space="preserve">w terminie określonym w </w:t>
      </w:r>
      <w:r w:rsidR="00054404" w:rsidRPr="00F96796">
        <w:rPr>
          <w:rFonts w:cstheme="minorHAnsi"/>
          <w:b/>
        </w:rPr>
        <w:t xml:space="preserve">§ </w:t>
      </w:r>
      <w:r w:rsidR="009B5253" w:rsidRPr="00F96796">
        <w:rPr>
          <w:b/>
        </w:rPr>
        <w:t>7</w:t>
      </w:r>
      <w:r w:rsidR="00054404" w:rsidRPr="00F96796">
        <w:rPr>
          <w:b/>
        </w:rPr>
        <w:t>.</w:t>
      </w:r>
    </w:p>
    <w:p w14:paraId="3314368D" w14:textId="7707322C" w:rsidR="0015622A" w:rsidRPr="00F96796" w:rsidRDefault="0015622A" w:rsidP="00876ACD">
      <w:pPr>
        <w:pStyle w:val="Akapitzlist"/>
        <w:numPr>
          <w:ilvl w:val="0"/>
          <w:numId w:val="23"/>
        </w:numPr>
        <w:jc w:val="both"/>
      </w:pPr>
      <w:r w:rsidRPr="00F96796">
        <w:t>Karta zgłoszenia jest indywidualna</w:t>
      </w:r>
      <w:r w:rsidR="00E24661">
        <w:t xml:space="preserve"> </w:t>
      </w:r>
      <w:r w:rsidRPr="00F96796">
        <w:t>- na jednej karcie możliwe jest zgłoszenie tylko jednego uczestnika. Dopuszczalne jest wysłanie kilku Kart zgłoszeń w jednej wiadomości mailowej.</w:t>
      </w:r>
    </w:p>
    <w:p w14:paraId="764A7451" w14:textId="1D77A175" w:rsidR="0015622A" w:rsidRPr="00F96796" w:rsidRDefault="0015622A" w:rsidP="00876ACD">
      <w:pPr>
        <w:pStyle w:val="Akapitzlist"/>
        <w:numPr>
          <w:ilvl w:val="0"/>
          <w:numId w:val="23"/>
        </w:numPr>
        <w:jc w:val="both"/>
      </w:pPr>
      <w:r w:rsidRPr="00F96796">
        <w:t>Zgłoszenia dokonane w inny sposób lub na innym formularzu niż określony w pkt. 2</w:t>
      </w:r>
      <w:r w:rsidR="00673621" w:rsidRPr="00F96796">
        <w:t xml:space="preserve"> oraz poza terminem</w:t>
      </w:r>
      <w:r w:rsidRPr="00F96796">
        <w:t xml:space="preserve"> nie będą brane pod uwagę.</w:t>
      </w:r>
    </w:p>
    <w:p w14:paraId="58699320" w14:textId="57B66532" w:rsidR="00243E21" w:rsidRPr="002B06D3" w:rsidRDefault="0015622A" w:rsidP="00673621">
      <w:pPr>
        <w:pStyle w:val="Akapitzlist"/>
        <w:numPr>
          <w:ilvl w:val="0"/>
          <w:numId w:val="23"/>
        </w:numPr>
        <w:jc w:val="both"/>
      </w:pPr>
      <w:r w:rsidRPr="00F96796">
        <w:t xml:space="preserve">Uczestnik, który prześle </w:t>
      </w:r>
      <w:r w:rsidR="00673621" w:rsidRPr="00F96796">
        <w:t>Kartę zgłoszenia otrzyma</w:t>
      </w:r>
      <w:r w:rsidR="00835BB1" w:rsidRPr="00F96796">
        <w:t xml:space="preserve"> indywidualnie</w:t>
      </w:r>
      <w:r w:rsidR="00673621" w:rsidRPr="00F96796">
        <w:t xml:space="preserve"> na podany adres mailowy link do testu </w:t>
      </w:r>
      <w:r w:rsidR="00673621" w:rsidRPr="002B06D3">
        <w:t xml:space="preserve">wiedzy. </w:t>
      </w:r>
      <w:r w:rsidR="00243E21" w:rsidRPr="002B06D3">
        <w:rPr>
          <w:b/>
          <w:bCs/>
          <w:sz w:val="24"/>
          <w:szCs w:val="24"/>
        </w:rPr>
        <w:t>Link będzie aktywny</w:t>
      </w:r>
      <w:r w:rsidR="007F2358" w:rsidRPr="002B06D3">
        <w:rPr>
          <w:b/>
          <w:bCs/>
          <w:sz w:val="24"/>
          <w:szCs w:val="24"/>
        </w:rPr>
        <w:t xml:space="preserve"> </w:t>
      </w:r>
      <w:r w:rsidR="007F2358" w:rsidRPr="002B06D3">
        <w:rPr>
          <w:b/>
          <w:bCs/>
          <w:sz w:val="24"/>
          <w:szCs w:val="24"/>
          <w:u w:val="single"/>
        </w:rPr>
        <w:t>wyłącznie</w:t>
      </w:r>
      <w:r w:rsidR="00243E21" w:rsidRPr="002B06D3">
        <w:rPr>
          <w:b/>
          <w:bCs/>
          <w:sz w:val="24"/>
          <w:szCs w:val="24"/>
        </w:rPr>
        <w:t xml:space="preserve"> </w:t>
      </w:r>
      <w:r w:rsidR="007F2358" w:rsidRPr="002B06D3">
        <w:rPr>
          <w:b/>
          <w:bCs/>
          <w:sz w:val="24"/>
          <w:szCs w:val="24"/>
        </w:rPr>
        <w:t>w dniu</w:t>
      </w:r>
      <w:r w:rsidR="009B5253" w:rsidRPr="002B06D3">
        <w:rPr>
          <w:b/>
          <w:bCs/>
          <w:sz w:val="24"/>
          <w:szCs w:val="24"/>
        </w:rPr>
        <w:t xml:space="preserve"> </w:t>
      </w:r>
      <w:r w:rsidR="003B7545">
        <w:rPr>
          <w:b/>
          <w:bCs/>
          <w:color w:val="000000" w:themeColor="text1"/>
          <w:sz w:val="24"/>
          <w:szCs w:val="24"/>
        </w:rPr>
        <w:t>25</w:t>
      </w:r>
      <w:r w:rsidR="001C0A79">
        <w:rPr>
          <w:b/>
          <w:bCs/>
          <w:color w:val="000000" w:themeColor="text1"/>
          <w:sz w:val="24"/>
          <w:szCs w:val="24"/>
        </w:rPr>
        <w:t xml:space="preserve"> kwietnia</w:t>
      </w:r>
      <w:r w:rsidR="00FF0468">
        <w:rPr>
          <w:b/>
          <w:bCs/>
          <w:color w:val="000000" w:themeColor="text1"/>
          <w:sz w:val="24"/>
          <w:szCs w:val="24"/>
        </w:rPr>
        <w:t xml:space="preserve"> 2023</w:t>
      </w:r>
      <w:r w:rsidR="001C0A79">
        <w:rPr>
          <w:b/>
          <w:bCs/>
          <w:color w:val="000000" w:themeColor="text1"/>
          <w:sz w:val="24"/>
          <w:szCs w:val="24"/>
        </w:rPr>
        <w:t>, o</w:t>
      </w:r>
      <w:r w:rsidR="00CA7B19">
        <w:rPr>
          <w:b/>
          <w:bCs/>
          <w:color w:val="000000" w:themeColor="text1"/>
          <w:sz w:val="24"/>
          <w:szCs w:val="24"/>
        </w:rPr>
        <w:t>d godziny 8.00 do 23.59</w:t>
      </w:r>
    </w:p>
    <w:p w14:paraId="5B2245C2" w14:textId="2863D352" w:rsidR="007F2358" w:rsidRPr="002B06D3" w:rsidRDefault="007F2358" w:rsidP="007F2358">
      <w:pPr>
        <w:pStyle w:val="Akapitzlist"/>
        <w:numPr>
          <w:ilvl w:val="0"/>
          <w:numId w:val="23"/>
        </w:numPr>
        <w:jc w:val="both"/>
      </w:pPr>
      <w:r w:rsidRPr="002B06D3">
        <w:t>Test zawiera 30 pytań i jest jednokrotnego wyboru (tylko 1 odpowiedź jest poprawna)</w:t>
      </w:r>
      <w:r w:rsidR="00CF2FA4">
        <w:t>.</w:t>
      </w:r>
    </w:p>
    <w:p w14:paraId="69A88633" w14:textId="0B00AD99" w:rsidR="009749BC" w:rsidRPr="002B06D3" w:rsidRDefault="009749BC" w:rsidP="002B06D3">
      <w:pPr>
        <w:pStyle w:val="Akapitzlist"/>
        <w:numPr>
          <w:ilvl w:val="0"/>
          <w:numId w:val="23"/>
        </w:numPr>
        <w:jc w:val="both"/>
      </w:pPr>
      <w:r w:rsidRPr="002B06D3">
        <w:t>Zgłoszenie uczestnictwa za pomocą Karty zgłoszenia uważane będzie z</w:t>
      </w:r>
      <w:r w:rsidR="002B06D3" w:rsidRPr="002B06D3">
        <w:t>a przyjęcie warunków regulaminu</w:t>
      </w:r>
      <w:r w:rsidR="008D3A61">
        <w:t>.</w:t>
      </w:r>
    </w:p>
    <w:p w14:paraId="61DE0AF8" w14:textId="196FEC49" w:rsidR="00D41B2E" w:rsidRPr="00F96796" w:rsidRDefault="00D41B2E" w:rsidP="009749BC">
      <w:pPr>
        <w:pStyle w:val="Akapitzlist"/>
        <w:numPr>
          <w:ilvl w:val="0"/>
          <w:numId w:val="23"/>
        </w:numPr>
        <w:jc w:val="both"/>
      </w:pPr>
      <w:r w:rsidRPr="00F96796">
        <w:t>Organizator konkursu nie ponosi odpowiedzialności za  ZGŁOSZENIA OPÓŹNIONE LUB UTRACONE Z PRZYCZYN NIE LEŻĄCYCH PO STRONIE ORGANIZATORA.</w:t>
      </w:r>
    </w:p>
    <w:p w14:paraId="6DA4A221" w14:textId="3072A915" w:rsidR="009749BC" w:rsidRPr="00F96796" w:rsidRDefault="009749BC" w:rsidP="009749BC">
      <w:pPr>
        <w:pStyle w:val="Akapitzlist"/>
        <w:numPr>
          <w:ilvl w:val="0"/>
          <w:numId w:val="23"/>
        </w:numPr>
        <w:jc w:val="both"/>
      </w:pPr>
      <w:r w:rsidRPr="00F96796">
        <w:t>Udział w konkursie jest bezpłatny i całkowicie dobrowolny.</w:t>
      </w:r>
    </w:p>
    <w:p w14:paraId="561DAE70" w14:textId="77777777" w:rsidR="00201773" w:rsidRDefault="00201773" w:rsidP="008D3A61">
      <w:pPr>
        <w:jc w:val="center"/>
        <w:rPr>
          <w:rFonts w:cstheme="minorHAnsi"/>
          <w:b/>
        </w:rPr>
      </w:pPr>
    </w:p>
    <w:p w14:paraId="4BB9EA95" w14:textId="77777777" w:rsidR="00201773" w:rsidRDefault="00201773" w:rsidP="008D3A61">
      <w:pPr>
        <w:jc w:val="center"/>
        <w:rPr>
          <w:rFonts w:cstheme="minorHAnsi"/>
          <w:b/>
        </w:rPr>
      </w:pPr>
    </w:p>
    <w:p w14:paraId="3669458C" w14:textId="77777777" w:rsidR="00201773" w:rsidRDefault="00201773" w:rsidP="008D3A61">
      <w:pPr>
        <w:jc w:val="center"/>
        <w:rPr>
          <w:rFonts w:cstheme="minorHAnsi"/>
          <w:b/>
        </w:rPr>
      </w:pPr>
    </w:p>
    <w:p w14:paraId="06CFA7A9" w14:textId="10219136" w:rsidR="00067C20" w:rsidRPr="00F96796" w:rsidRDefault="00067C20" w:rsidP="008D3A61">
      <w:pPr>
        <w:jc w:val="center"/>
        <w:rPr>
          <w:b/>
        </w:rPr>
      </w:pPr>
      <w:r w:rsidRPr="00F96796">
        <w:rPr>
          <w:rFonts w:cstheme="minorHAnsi"/>
          <w:b/>
        </w:rPr>
        <w:t>§</w:t>
      </w:r>
      <w:r w:rsidR="00642CB8" w:rsidRPr="00F96796">
        <w:rPr>
          <w:rFonts w:cstheme="minorHAnsi"/>
          <w:b/>
        </w:rPr>
        <w:t xml:space="preserve"> </w:t>
      </w:r>
      <w:r w:rsidR="001D15E5" w:rsidRPr="00F96796">
        <w:rPr>
          <w:b/>
        </w:rPr>
        <w:t>7</w:t>
      </w:r>
      <w:r w:rsidR="00692CB7" w:rsidRPr="00F96796">
        <w:rPr>
          <w:b/>
        </w:rPr>
        <w:t>.</w:t>
      </w:r>
      <w:r w:rsidR="00642CB8" w:rsidRPr="00F96796">
        <w:rPr>
          <w:b/>
        </w:rPr>
        <w:t xml:space="preserve"> </w:t>
      </w:r>
      <w:r w:rsidR="00243E21" w:rsidRPr="00F96796">
        <w:rPr>
          <w:b/>
        </w:rPr>
        <w:t xml:space="preserve">Harmonogram </w:t>
      </w:r>
      <w:r w:rsidR="00F1497B">
        <w:rPr>
          <w:b/>
        </w:rPr>
        <w:t>k</w:t>
      </w:r>
      <w:r w:rsidR="00054404" w:rsidRPr="00F96796">
        <w:rPr>
          <w:b/>
        </w:rPr>
        <w:t>onkursu</w:t>
      </w:r>
    </w:p>
    <w:p w14:paraId="40DD37DA" w14:textId="405BDF1A" w:rsidR="001D1F75" w:rsidRPr="00666D3A" w:rsidRDefault="00E45932" w:rsidP="00AA4F4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0C0E45">
        <w:rPr>
          <w:sz w:val="24"/>
          <w:szCs w:val="24"/>
        </w:rPr>
        <w:t>.04</w:t>
      </w:r>
      <w:r w:rsidR="00FF0468">
        <w:rPr>
          <w:sz w:val="24"/>
          <w:szCs w:val="24"/>
        </w:rPr>
        <w:t>.2023</w:t>
      </w:r>
      <w:r w:rsidR="00666D3A" w:rsidRPr="00666D3A">
        <w:rPr>
          <w:sz w:val="24"/>
          <w:szCs w:val="24"/>
        </w:rPr>
        <w:t xml:space="preserve"> r.</w:t>
      </w:r>
      <w:r w:rsidR="001D15E5" w:rsidRPr="00666D3A">
        <w:rPr>
          <w:sz w:val="24"/>
          <w:szCs w:val="24"/>
        </w:rPr>
        <w:t xml:space="preserve"> </w:t>
      </w:r>
      <w:r w:rsidR="003A24B7" w:rsidRPr="00666D3A">
        <w:rPr>
          <w:sz w:val="24"/>
          <w:szCs w:val="24"/>
        </w:rPr>
        <w:t xml:space="preserve">- </w:t>
      </w:r>
      <w:r w:rsidR="000C0E45">
        <w:rPr>
          <w:sz w:val="24"/>
          <w:szCs w:val="24"/>
        </w:rPr>
        <w:t xml:space="preserve"> 21</w:t>
      </w:r>
      <w:r w:rsidR="00FF0468">
        <w:rPr>
          <w:sz w:val="24"/>
          <w:szCs w:val="24"/>
        </w:rPr>
        <w:t>.04.2023</w:t>
      </w:r>
      <w:r w:rsidR="00666D3A" w:rsidRPr="00666D3A">
        <w:rPr>
          <w:sz w:val="24"/>
          <w:szCs w:val="24"/>
        </w:rPr>
        <w:t xml:space="preserve"> r.</w:t>
      </w:r>
      <w:r w:rsidR="00AA4F41" w:rsidRPr="00666D3A">
        <w:rPr>
          <w:sz w:val="24"/>
          <w:szCs w:val="24"/>
        </w:rPr>
        <w:t xml:space="preserve"> – termin przesyłania</w:t>
      </w:r>
      <w:r w:rsidR="00054404" w:rsidRPr="00666D3A">
        <w:rPr>
          <w:sz w:val="24"/>
          <w:szCs w:val="24"/>
        </w:rPr>
        <w:t xml:space="preserve"> K</w:t>
      </w:r>
      <w:r w:rsidR="00673621" w:rsidRPr="00666D3A">
        <w:rPr>
          <w:sz w:val="24"/>
          <w:szCs w:val="24"/>
        </w:rPr>
        <w:t>art</w:t>
      </w:r>
      <w:r w:rsidR="00054404" w:rsidRPr="00666D3A">
        <w:rPr>
          <w:sz w:val="24"/>
          <w:szCs w:val="24"/>
        </w:rPr>
        <w:t xml:space="preserve"> </w:t>
      </w:r>
      <w:r w:rsidR="003A24B7" w:rsidRPr="00666D3A">
        <w:rPr>
          <w:sz w:val="24"/>
          <w:szCs w:val="24"/>
        </w:rPr>
        <w:t>zgł</w:t>
      </w:r>
      <w:r w:rsidR="00054404" w:rsidRPr="00666D3A">
        <w:rPr>
          <w:sz w:val="24"/>
          <w:szCs w:val="24"/>
        </w:rPr>
        <w:t>oszenia</w:t>
      </w:r>
      <w:r w:rsidR="003A24B7" w:rsidRPr="00666D3A">
        <w:rPr>
          <w:sz w:val="24"/>
          <w:szCs w:val="24"/>
        </w:rPr>
        <w:t xml:space="preserve"> </w:t>
      </w:r>
      <w:r w:rsidR="00673621" w:rsidRPr="00666D3A">
        <w:rPr>
          <w:sz w:val="24"/>
          <w:szCs w:val="24"/>
        </w:rPr>
        <w:t>uczestnictwa</w:t>
      </w:r>
      <w:r w:rsidR="00AA4F41" w:rsidRPr="00666D3A">
        <w:rPr>
          <w:sz w:val="24"/>
          <w:szCs w:val="24"/>
        </w:rPr>
        <w:t>,</w:t>
      </w:r>
    </w:p>
    <w:p w14:paraId="01B48535" w14:textId="68C68DDB" w:rsidR="001D1F75" w:rsidRPr="00666D3A" w:rsidRDefault="000C0E45" w:rsidP="00AA4F4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F0468">
        <w:rPr>
          <w:sz w:val="24"/>
          <w:szCs w:val="24"/>
        </w:rPr>
        <w:t>.04.2023</w:t>
      </w:r>
      <w:r w:rsidR="00666D3A" w:rsidRPr="00666D3A">
        <w:rPr>
          <w:sz w:val="24"/>
          <w:szCs w:val="24"/>
        </w:rPr>
        <w:t xml:space="preserve"> r.</w:t>
      </w:r>
      <w:r w:rsidR="00E56037" w:rsidRPr="00666D3A">
        <w:rPr>
          <w:sz w:val="24"/>
          <w:szCs w:val="24"/>
        </w:rPr>
        <w:t xml:space="preserve"> </w:t>
      </w:r>
      <w:r w:rsidR="00054404" w:rsidRPr="00666D3A">
        <w:rPr>
          <w:sz w:val="24"/>
          <w:szCs w:val="24"/>
        </w:rPr>
        <w:t>–</w:t>
      </w:r>
      <w:r w:rsidR="00E56037" w:rsidRPr="00666D3A">
        <w:rPr>
          <w:sz w:val="24"/>
          <w:szCs w:val="24"/>
        </w:rPr>
        <w:t xml:space="preserve"> </w:t>
      </w:r>
      <w:r w:rsidR="00786BC5" w:rsidRPr="00666D3A">
        <w:rPr>
          <w:sz w:val="24"/>
          <w:szCs w:val="24"/>
        </w:rPr>
        <w:t>konkurs</w:t>
      </w:r>
      <w:r w:rsidR="00E56037" w:rsidRPr="00666D3A">
        <w:rPr>
          <w:sz w:val="24"/>
          <w:szCs w:val="24"/>
        </w:rPr>
        <w:t xml:space="preserve"> </w:t>
      </w:r>
      <w:r w:rsidR="00666D3A">
        <w:rPr>
          <w:sz w:val="24"/>
          <w:szCs w:val="24"/>
        </w:rPr>
        <w:t>(</w:t>
      </w:r>
      <w:r w:rsidR="00054404" w:rsidRPr="00666D3A">
        <w:rPr>
          <w:sz w:val="24"/>
          <w:szCs w:val="24"/>
        </w:rPr>
        <w:t>uaktywnienie linku do testu</w:t>
      </w:r>
      <w:r w:rsidR="00666D3A">
        <w:rPr>
          <w:sz w:val="24"/>
          <w:szCs w:val="24"/>
        </w:rPr>
        <w:t>)</w:t>
      </w:r>
      <w:r w:rsidR="00E56037" w:rsidRPr="00666D3A">
        <w:rPr>
          <w:sz w:val="24"/>
          <w:szCs w:val="24"/>
        </w:rPr>
        <w:t>,</w:t>
      </w:r>
    </w:p>
    <w:p w14:paraId="7B2CA8F9" w14:textId="540C556F" w:rsidR="004F5D35" w:rsidRPr="00AA4F41" w:rsidRDefault="000C0E45" w:rsidP="00AA4F4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  <w:r w:rsidR="00FF0468">
        <w:rPr>
          <w:sz w:val="24"/>
          <w:szCs w:val="24"/>
        </w:rPr>
        <w:t>.04.2023</w:t>
      </w:r>
      <w:r w:rsidR="00666D3A">
        <w:rPr>
          <w:sz w:val="24"/>
          <w:szCs w:val="24"/>
        </w:rPr>
        <w:t xml:space="preserve"> </w:t>
      </w:r>
      <w:r w:rsidR="00666D3A" w:rsidRPr="00666D3A">
        <w:rPr>
          <w:sz w:val="24"/>
          <w:szCs w:val="24"/>
        </w:rPr>
        <w:t>r.</w:t>
      </w:r>
      <w:r w:rsidR="001D1F75" w:rsidRPr="00666D3A">
        <w:rPr>
          <w:sz w:val="24"/>
          <w:szCs w:val="24"/>
        </w:rPr>
        <w:t xml:space="preserve"> </w:t>
      </w:r>
      <w:r w:rsidR="001D1F75" w:rsidRPr="00AA4F41">
        <w:rPr>
          <w:sz w:val="24"/>
          <w:szCs w:val="24"/>
        </w:rPr>
        <w:t xml:space="preserve">– ogłoszenie wyników konkursu (na stronie internetowej ŁODR </w:t>
      </w:r>
      <w:proofErr w:type="spellStart"/>
      <w:r w:rsidR="001D1F75" w:rsidRPr="00AA4F41">
        <w:rPr>
          <w:sz w:val="24"/>
          <w:szCs w:val="24"/>
        </w:rPr>
        <w:t>zs</w:t>
      </w:r>
      <w:proofErr w:type="spellEnd"/>
      <w:r w:rsidR="001D1F75" w:rsidRPr="00AA4F41">
        <w:rPr>
          <w:sz w:val="24"/>
          <w:szCs w:val="24"/>
        </w:rPr>
        <w:t>.</w:t>
      </w:r>
      <w:r w:rsidR="00A821D5">
        <w:rPr>
          <w:sz w:val="24"/>
          <w:szCs w:val="24"/>
        </w:rPr>
        <w:t> </w:t>
      </w:r>
      <w:r w:rsidR="001D1F75" w:rsidRPr="00AA4F41">
        <w:rPr>
          <w:sz w:val="24"/>
          <w:szCs w:val="24"/>
        </w:rPr>
        <w:t>w</w:t>
      </w:r>
      <w:r w:rsidR="00A821D5">
        <w:rPr>
          <w:sz w:val="24"/>
          <w:szCs w:val="24"/>
        </w:rPr>
        <w:t> </w:t>
      </w:r>
      <w:r w:rsidR="001D1F75" w:rsidRPr="00AA4F41">
        <w:rPr>
          <w:sz w:val="24"/>
          <w:szCs w:val="24"/>
        </w:rPr>
        <w:t>Bratoszewicach www.lodr-bratoszewice.pl,</w:t>
      </w:r>
      <w:r w:rsidR="009749BC" w:rsidRPr="00AA4F41">
        <w:rPr>
          <w:sz w:val="24"/>
          <w:szCs w:val="24"/>
        </w:rPr>
        <w:t xml:space="preserve"> zakładka OLIMPIADY I KONKURSY)</w:t>
      </w:r>
      <w:r w:rsidR="00AA4F41">
        <w:rPr>
          <w:sz w:val="24"/>
          <w:szCs w:val="24"/>
        </w:rPr>
        <w:t>.</w:t>
      </w:r>
    </w:p>
    <w:p w14:paraId="2194F18B" w14:textId="69BD449C" w:rsidR="00287093" w:rsidRPr="00F96796" w:rsidRDefault="00287093" w:rsidP="009747D2">
      <w:pPr>
        <w:jc w:val="center"/>
        <w:rPr>
          <w:b/>
        </w:rPr>
      </w:pPr>
      <w:bookmarkStart w:id="2" w:name="_Hlk11044515"/>
      <w:r w:rsidRPr="00F96796">
        <w:rPr>
          <w:b/>
        </w:rPr>
        <w:t xml:space="preserve">§ </w:t>
      </w:r>
      <w:r w:rsidR="0086671A">
        <w:rPr>
          <w:b/>
        </w:rPr>
        <w:t>8</w:t>
      </w:r>
      <w:r w:rsidR="00692CB7" w:rsidRPr="00F96796">
        <w:rPr>
          <w:b/>
        </w:rPr>
        <w:t>.</w:t>
      </w:r>
      <w:r w:rsidRPr="00F96796">
        <w:rPr>
          <w:b/>
        </w:rPr>
        <w:t xml:space="preserve"> Sposób wyboru finalistów konkursu</w:t>
      </w:r>
    </w:p>
    <w:bookmarkEnd w:id="2"/>
    <w:p w14:paraId="11D7080B" w14:textId="1CFE0FDB" w:rsidR="009747D2" w:rsidRPr="00F96796" w:rsidRDefault="00287093" w:rsidP="0077071D">
      <w:pPr>
        <w:pStyle w:val="Akapitzlist"/>
        <w:numPr>
          <w:ilvl w:val="0"/>
          <w:numId w:val="19"/>
        </w:numPr>
        <w:spacing w:after="0"/>
        <w:jc w:val="both"/>
      </w:pPr>
      <w:r w:rsidRPr="00F96796">
        <w:t>Komisja Konkursowa</w:t>
      </w:r>
      <w:r w:rsidR="00986DBF" w:rsidRPr="00F96796">
        <w:t xml:space="preserve">, </w:t>
      </w:r>
      <w:r w:rsidR="006600D2" w:rsidRPr="00F96796">
        <w:t xml:space="preserve">powołana przez Organizatora </w:t>
      </w:r>
      <w:r w:rsidR="00986DBF" w:rsidRPr="00F96796">
        <w:t>w skład</w:t>
      </w:r>
      <w:r w:rsidR="0086671A">
        <w:t>,</w:t>
      </w:r>
      <w:r w:rsidR="00986DBF" w:rsidRPr="00F96796">
        <w:t xml:space="preserve"> której będą wchodzić specjaliści ŁODR Bratoszewice – pracownicy merytoryczni, zajmujący się w Ośrodku problematyką ekologii i ochrony środowiska, </w:t>
      </w:r>
      <w:r w:rsidR="00BC787B" w:rsidRPr="00F96796">
        <w:t xml:space="preserve">sprawdzi poprawność odpowiedzi wszystkich </w:t>
      </w:r>
      <w:r w:rsidR="00A9686D" w:rsidRPr="00F96796">
        <w:t>przesłanych</w:t>
      </w:r>
      <w:r w:rsidR="00BC787B" w:rsidRPr="00F96796">
        <w:t xml:space="preserve"> t</w:t>
      </w:r>
      <w:r w:rsidR="009747D2" w:rsidRPr="00F96796">
        <w:t>estów i określi kolejność lokat.</w:t>
      </w:r>
    </w:p>
    <w:p w14:paraId="31E5BD72" w14:textId="322764AC" w:rsidR="00A65C66" w:rsidRPr="00F96796" w:rsidRDefault="006600D2" w:rsidP="001431B5">
      <w:pPr>
        <w:pStyle w:val="Akapitzlist"/>
        <w:numPr>
          <w:ilvl w:val="0"/>
          <w:numId w:val="19"/>
        </w:numPr>
        <w:jc w:val="both"/>
      </w:pPr>
      <w:r w:rsidRPr="00F96796">
        <w:t>Za każdą</w:t>
      </w:r>
      <w:r w:rsidR="0077071D" w:rsidRPr="00F96796">
        <w:t xml:space="preserve"> prawidłową odpowiedź przy</w:t>
      </w:r>
      <w:r w:rsidRPr="00F96796">
        <w:t>znawany będzie 1 punkt, za każdą</w:t>
      </w:r>
      <w:r w:rsidR="0077071D" w:rsidRPr="00F96796">
        <w:t xml:space="preserve"> nieprawidłową 0 punktó</w:t>
      </w:r>
      <w:r w:rsidR="007F2358" w:rsidRPr="00F96796">
        <w:t>w.</w:t>
      </w:r>
    </w:p>
    <w:p w14:paraId="32491B7D" w14:textId="11DD3F7C" w:rsidR="009747D2" w:rsidRDefault="00287093" w:rsidP="009747D2">
      <w:pPr>
        <w:pStyle w:val="Akapitzlist"/>
        <w:numPr>
          <w:ilvl w:val="0"/>
          <w:numId w:val="19"/>
        </w:numPr>
        <w:spacing w:after="0"/>
        <w:jc w:val="both"/>
      </w:pPr>
      <w:r w:rsidRPr="00F96796">
        <w:t>W</w:t>
      </w:r>
      <w:r w:rsidR="00BC787B" w:rsidRPr="00F96796">
        <w:t xml:space="preserve"> </w:t>
      </w:r>
      <w:r w:rsidRPr="00F96796">
        <w:t xml:space="preserve">przypadku uzyskania takiej samej liczby punktów </w:t>
      </w:r>
      <w:r w:rsidR="00BC787B" w:rsidRPr="00F96796">
        <w:t>o</w:t>
      </w:r>
      <w:r w:rsidR="00B7304D" w:rsidRPr="00F96796">
        <w:t xml:space="preserve"> </w:t>
      </w:r>
      <w:r w:rsidR="00BC787B" w:rsidRPr="00F96796">
        <w:t>kol</w:t>
      </w:r>
      <w:r w:rsidR="009E5E30" w:rsidRPr="00F96796">
        <w:t>ejności decydować będzie czas wypełnionego testu.</w:t>
      </w:r>
    </w:p>
    <w:p w14:paraId="2A83BB04" w14:textId="6BA86332" w:rsidR="00DD53D4" w:rsidRPr="00FF0468" w:rsidRDefault="00DD53D4" w:rsidP="009747D2">
      <w:pPr>
        <w:pStyle w:val="Akapitzlist"/>
        <w:numPr>
          <w:ilvl w:val="0"/>
          <w:numId w:val="19"/>
        </w:numPr>
        <w:spacing w:after="0"/>
        <w:jc w:val="both"/>
      </w:pPr>
      <w:r w:rsidRPr="00FF0468">
        <w:t>Czas wypełniania testu rozpoczyna s</w:t>
      </w:r>
      <w:r w:rsidR="00076087" w:rsidRPr="00FF0468">
        <w:t>ię od momentu kliknięcia w link, a kończy w momencie przesłania odpowiedzi.</w:t>
      </w:r>
    </w:p>
    <w:p w14:paraId="267F2E83" w14:textId="59315B51" w:rsidR="00DD53D4" w:rsidRPr="00FF0468" w:rsidRDefault="00DD53D4" w:rsidP="009747D2">
      <w:pPr>
        <w:pStyle w:val="Akapitzlist"/>
        <w:numPr>
          <w:ilvl w:val="0"/>
          <w:numId w:val="19"/>
        </w:numPr>
        <w:spacing w:after="0"/>
        <w:jc w:val="both"/>
      </w:pPr>
      <w:r w:rsidRPr="00FF0468">
        <w:t xml:space="preserve">Każdy z uczestników może wypełnić test tylko raz. </w:t>
      </w:r>
      <w:r w:rsidR="00076087" w:rsidRPr="00FF0468">
        <w:t>W przypadku przesłania kilku odpowiedzi przez jednego uczestnika pod uwagę brana będzie pierwsza przesłana odpowiedź.</w:t>
      </w:r>
    </w:p>
    <w:p w14:paraId="54B565F8" w14:textId="77777777" w:rsidR="003A1718" w:rsidRPr="00F96796" w:rsidRDefault="009747D2" w:rsidP="009747D2">
      <w:pPr>
        <w:pStyle w:val="Akapitzlist"/>
        <w:numPr>
          <w:ilvl w:val="0"/>
          <w:numId w:val="19"/>
        </w:numPr>
        <w:spacing w:after="0"/>
        <w:jc w:val="both"/>
      </w:pPr>
      <w:r w:rsidRPr="00F96796">
        <w:t>O wynikach konkursu laureaci zostaną powiadomieni telefonicznie lub pocztą elektroniczną.</w:t>
      </w:r>
    </w:p>
    <w:p w14:paraId="53958CA1" w14:textId="001F3770" w:rsidR="00A65C66" w:rsidRPr="00F96796" w:rsidRDefault="006600D2" w:rsidP="00A65C66">
      <w:pPr>
        <w:pStyle w:val="Akapitzlist"/>
        <w:numPr>
          <w:ilvl w:val="0"/>
          <w:numId w:val="19"/>
        </w:numPr>
        <w:jc w:val="both"/>
      </w:pPr>
      <w:r w:rsidRPr="00F96796">
        <w:t>Uroczyste p</w:t>
      </w:r>
      <w:r w:rsidR="00A65C66" w:rsidRPr="00F96796">
        <w:t>odsumowanie Konkursu</w:t>
      </w:r>
      <w:r w:rsidRPr="00F96796">
        <w:t xml:space="preserve"> oraz wręczenie nagród dla laureatów trzech pierwszych miejsc </w:t>
      </w:r>
      <w:r w:rsidR="00A65C66" w:rsidRPr="00F96796">
        <w:t xml:space="preserve">odbędzie się w Bratoszewicach, a </w:t>
      </w:r>
      <w:r w:rsidRPr="00F96796">
        <w:t>o terminie tego wydarzenia laureaci będą powiadamiani telefonicznie lub pocztą elektroniczną.</w:t>
      </w:r>
    </w:p>
    <w:p w14:paraId="68A66C4C" w14:textId="6781EC5C" w:rsidR="00A65C66" w:rsidRPr="00F96796" w:rsidRDefault="00A65C66" w:rsidP="00A65C66">
      <w:pPr>
        <w:pStyle w:val="Akapitzlist"/>
        <w:numPr>
          <w:ilvl w:val="0"/>
          <w:numId w:val="19"/>
        </w:numPr>
        <w:spacing w:after="0"/>
        <w:jc w:val="both"/>
      </w:pPr>
      <w:r w:rsidRPr="00F96796">
        <w:t xml:space="preserve">Od decyzji Komisji Konkursowej nie ma odwołania. Protokół z wynikami konkursu zamieszczony zostanie na stronie </w:t>
      </w:r>
      <w:hyperlink r:id="rId11" w:history="1">
        <w:r w:rsidRPr="00F96796">
          <w:rPr>
            <w:rStyle w:val="Hipercze"/>
          </w:rPr>
          <w:t>www.lodr-bratoszewice.pl</w:t>
        </w:r>
      </w:hyperlink>
      <w:r w:rsidRPr="00F96796">
        <w:t xml:space="preserve"> w zakładce OLIMPIADY I KONKURSY.</w:t>
      </w:r>
    </w:p>
    <w:p w14:paraId="649A5AAA" w14:textId="7506AEDD" w:rsidR="00692CB7" w:rsidRPr="00F96796" w:rsidRDefault="008C3D46" w:rsidP="009747D2">
      <w:pPr>
        <w:jc w:val="center"/>
        <w:rPr>
          <w:b/>
        </w:rPr>
      </w:pPr>
      <w:r w:rsidRPr="00F96796">
        <w:rPr>
          <w:b/>
        </w:rPr>
        <w:t xml:space="preserve">§ </w:t>
      </w:r>
      <w:r w:rsidR="00327D94">
        <w:rPr>
          <w:b/>
        </w:rPr>
        <w:t>9</w:t>
      </w:r>
      <w:r w:rsidR="00692CB7" w:rsidRPr="00F96796">
        <w:rPr>
          <w:b/>
        </w:rPr>
        <w:t>.</w:t>
      </w:r>
      <w:r w:rsidRPr="00F96796">
        <w:rPr>
          <w:b/>
        </w:rPr>
        <w:t xml:space="preserve"> </w:t>
      </w:r>
      <w:r w:rsidR="00692CB7" w:rsidRPr="00F96796">
        <w:rPr>
          <w:b/>
        </w:rPr>
        <w:t>Nagrody</w:t>
      </w:r>
    </w:p>
    <w:p w14:paraId="3CDF5CE7" w14:textId="43C5E3D9" w:rsidR="001D15E5" w:rsidRPr="00F96796" w:rsidRDefault="00BB200D" w:rsidP="001D15E5">
      <w:pPr>
        <w:pStyle w:val="Akapitzlist"/>
        <w:numPr>
          <w:ilvl w:val="0"/>
          <w:numId w:val="15"/>
        </w:numPr>
        <w:spacing w:after="0"/>
        <w:jc w:val="both"/>
      </w:pPr>
      <w:r w:rsidRPr="00F96796">
        <w:t>Nagrody otrzymają laureaci trzech pierwszych miejsc z największą liczbą uzyskanych punktów.</w:t>
      </w:r>
    </w:p>
    <w:p w14:paraId="572320DE" w14:textId="77777777" w:rsidR="001D15E5" w:rsidRPr="00F96796" w:rsidRDefault="001D15E5" w:rsidP="0086671A">
      <w:pPr>
        <w:pStyle w:val="Akapitzlist"/>
        <w:numPr>
          <w:ilvl w:val="0"/>
          <w:numId w:val="15"/>
        </w:numPr>
        <w:jc w:val="both"/>
      </w:pPr>
      <w:r w:rsidRPr="00F96796">
        <w:t xml:space="preserve">Laureaci Konkursu wyłonieni przez Komisję konkursową otrzymają nagrody pieniężne w łącznej kwocie </w:t>
      </w:r>
      <w:r w:rsidRPr="00CF478F">
        <w:t>2400</w:t>
      </w:r>
      <w:r w:rsidRPr="00F96796">
        <w:rPr>
          <w:color w:val="FF0000"/>
        </w:rPr>
        <w:t xml:space="preserve"> </w:t>
      </w:r>
      <w:r w:rsidRPr="00F96796">
        <w:t>zł  oraz dyplomy.</w:t>
      </w:r>
    </w:p>
    <w:p w14:paraId="79B0D99C" w14:textId="5DDF3726" w:rsidR="001D15E5" w:rsidRPr="00F96796" w:rsidRDefault="001D15E5" w:rsidP="001D15E5">
      <w:pPr>
        <w:pStyle w:val="Akapitzlist"/>
        <w:numPr>
          <w:ilvl w:val="1"/>
          <w:numId w:val="15"/>
        </w:numPr>
      </w:pPr>
      <w:r w:rsidRPr="00F96796">
        <w:t>I miejsce 1000 zł  </w:t>
      </w:r>
    </w:p>
    <w:p w14:paraId="10992445" w14:textId="793E1602" w:rsidR="001D15E5" w:rsidRPr="00F96796" w:rsidRDefault="001D15E5" w:rsidP="001D15E5">
      <w:pPr>
        <w:pStyle w:val="Akapitzlist"/>
        <w:numPr>
          <w:ilvl w:val="1"/>
          <w:numId w:val="15"/>
        </w:numPr>
      </w:pPr>
      <w:r w:rsidRPr="00F96796">
        <w:t xml:space="preserve">II miejsce 800 zł </w:t>
      </w:r>
    </w:p>
    <w:p w14:paraId="5E112270" w14:textId="19C2E350" w:rsidR="001D15E5" w:rsidRPr="00F96796" w:rsidRDefault="001D15E5" w:rsidP="001D15E5">
      <w:pPr>
        <w:pStyle w:val="Akapitzlist"/>
        <w:numPr>
          <w:ilvl w:val="1"/>
          <w:numId w:val="15"/>
        </w:numPr>
      </w:pPr>
      <w:r w:rsidRPr="00F96796">
        <w:t xml:space="preserve">III miejsce 600 zł </w:t>
      </w:r>
    </w:p>
    <w:p w14:paraId="6497219E" w14:textId="696645A5" w:rsidR="001D15E5" w:rsidRPr="00F96796" w:rsidRDefault="001D15E5" w:rsidP="0086671A">
      <w:pPr>
        <w:pStyle w:val="Akapitzlist"/>
        <w:numPr>
          <w:ilvl w:val="0"/>
          <w:numId w:val="15"/>
        </w:numPr>
        <w:jc w:val="both"/>
      </w:pPr>
      <w:r w:rsidRPr="00F96796">
        <w:t xml:space="preserve">Koszt nagród pieniężnych dla laureatów </w:t>
      </w:r>
      <w:r w:rsidR="0086671A">
        <w:t xml:space="preserve">jest </w:t>
      </w:r>
      <w:r w:rsidRPr="00F96796">
        <w:t xml:space="preserve">finansowany ze środków II schematu Pomocy Technicznej Programu Rozwoju Obszarów Wiejskich na lata 2014-2020.  </w:t>
      </w:r>
    </w:p>
    <w:p w14:paraId="252B08C6" w14:textId="220D70BB" w:rsidR="00B73121" w:rsidRPr="00B73121" w:rsidRDefault="00B73121" w:rsidP="00B73121">
      <w:pPr>
        <w:pStyle w:val="Akapitzlist"/>
        <w:numPr>
          <w:ilvl w:val="0"/>
          <w:numId w:val="15"/>
        </w:numPr>
        <w:rPr>
          <w:rStyle w:val="markedcontent"/>
          <w:rFonts w:cstheme="minorHAnsi"/>
        </w:rPr>
      </w:pPr>
      <w:r w:rsidRPr="00B73121">
        <w:rPr>
          <w:rStyle w:val="markedcontent"/>
          <w:rFonts w:cstheme="minorHAnsi"/>
        </w:rPr>
        <w:t>Laureaci „Konkurs Wiedzy  Rolnictwo Ekolo</w:t>
      </w:r>
      <w:r w:rsidR="00FF0468">
        <w:rPr>
          <w:rStyle w:val="markedcontent"/>
          <w:rFonts w:cstheme="minorHAnsi"/>
        </w:rPr>
        <w:t>giczne i Ochrona Środowiska 2023</w:t>
      </w:r>
      <w:r w:rsidRPr="00B73121">
        <w:rPr>
          <w:rStyle w:val="markedcontent"/>
          <w:rFonts w:cstheme="minorHAnsi"/>
        </w:rPr>
        <w:t xml:space="preserve">” są zwolnieni z zapłaty podatku dochodowego od nagrody, gdyż nagroda nie przekracza 2000,00 zł (art. 21 ust. 1 pkt 68 ustawy z dnia 26 lipca 1991 o podatku dochodowym od osób fizycznych (Dz. U. z 2021 poz. 1128, z </w:t>
      </w:r>
      <w:proofErr w:type="spellStart"/>
      <w:r w:rsidRPr="00B73121">
        <w:rPr>
          <w:rStyle w:val="markedcontent"/>
          <w:rFonts w:cstheme="minorHAnsi"/>
        </w:rPr>
        <w:t>późn</w:t>
      </w:r>
      <w:proofErr w:type="spellEnd"/>
      <w:r w:rsidRPr="00B73121">
        <w:rPr>
          <w:rStyle w:val="markedcontent"/>
          <w:rFonts w:cstheme="minorHAnsi"/>
        </w:rPr>
        <w:t>. zm.)</w:t>
      </w:r>
    </w:p>
    <w:p w14:paraId="0516BD36" w14:textId="264459CB" w:rsidR="00236254" w:rsidRPr="00F96796" w:rsidRDefault="00236254" w:rsidP="003A1718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796">
        <w:rPr>
          <w:rStyle w:val="markedcontent"/>
          <w:rFonts w:cstheme="minorHAnsi"/>
        </w:rPr>
        <w:t>Dowodem wydania nagrody będzie pokwitowanie jej odbioru w formie</w:t>
      </w:r>
      <w:r w:rsidRPr="00F96796">
        <w:rPr>
          <w:rFonts w:cstheme="minorHAnsi"/>
        </w:rPr>
        <w:t xml:space="preserve"> </w:t>
      </w:r>
      <w:r w:rsidRPr="00F96796">
        <w:rPr>
          <w:rStyle w:val="markedcontent"/>
          <w:rFonts w:cstheme="minorHAnsi"/>
        </w:rPr>
        <w:t>pisemnej na formularzu udostępnionym przez Organizatora</w:t>
      </w:r>
      <w:r w:rsidR="0086671A">
        <w:rPr>
          <w:rStyle w:val="markedcontent"/>
          <w:rFonts w:cstheme="minorHAnsi"/>
        </w:rPr>
        <w:t>.</w:t>
      </w:r>
    </w:p>
    <w:p w14:paraId="42001D49" w14:textId="27358C5A" w:rsidR="003C72C8" w:rsidRPr="00F96796" w:rsidRDefault="003C72C8" w:rsidP="003C72C8">
      <w:pPr>
        <w:pStyle w:val="Akapitzlist"/>
        <w:numPr>
          <w:ilvl w:val="0"/>
          <w:numId w:val="15"/>
        </w:numPr>
        <w:spacing w:after="0"/>
        <w:jc w:val="both"/>
      </w:pPr>
      <w:r w:rsidRPr="00F96796">
        <w:t>Dopuszcza się możliwość uhonorowania finalistów przez inne instytucje, urzędy, firmy itp.</w:t>
      </w:r>
    </w:p>
    <w:p w14:paraId="2255C8B9" w14:textId="3E348EBE" w:rsidR="003C72C8" w:rsidRPr="00F96796" w:rsidRDefault="003C72C8" w:rsidP="003C72C8">
      <w:pPr>
        <w:pStyle w:val="Akapitzlist"/>
        <w:numPr>
          <w:ilvl w:val="0"/>
          <w:numId w:val="15"/>
        </w:numPr>
        <w:spacing w:after="0"/>
        <w:jc w:val="both"/>
      </w:pPr>
      <w:r w:rsidRPr="00F96796">
        <w:t>Dopuszcza się możliwość uhonorowania wybranych finalistów przez indywidualnych sponsoró</w:t>
      </w:r>
      <w:r w:rsidR="003A1718" w:rsidRPr="00F96796">
        <w:t>w.</w:t>
      </w:r>
    </w:p>
    <w:p w14:paraId="42ED0EC2" w14:textId="0DDBB67A" w:rsidR="008C3D46" w:rsidRPr="00F96796" w:rsidRDefault="00692CB7" w:rsidP="009747D2">
      <w:pPr>
        <w:jc w:val="center"/>
        <w:rPr>
          <w:b/>
        </w:rPr>
      </w:pPr>
      <w:r w:rsidRPr="00F96796">
        <w:rPr>
          <w:b/>
        </w:rPr>
        <w:t xml:space="preserve">§ </w:t>
      </w:r>
      <w:r w:rsidR="00327D94">
        <w:rPr>
          <w:b/>
        </w:rPr>
        <w:t>10</w:t>
      </w:r>
      <w:r w:rsidRPr="00F96796">
        <w:rPr>
          <w:b/>
        </w:rPr>
        <w:t xml:space="preserve">. </w:t>
      </w:r>
      <w:r w:rsidR="008C3D46" w:rsidRPr="00F96796">
        <w:rPr>
          <w:b/>
        </w:rPr>
        <w:t>Informacje dodatkowe</w:t>
      </w:r>
    </w:p>
    <w:p w14:paraId="1B5C08B0" w14:textId="77777777" w:rsidR="000A148D" w:rsidRPr="00F96796" w:rsidRDefault="000A148D" w:rsidP="002D3A61">
      <w:pPr>
        <w:pStyle w:val="Akapitzlist"/>
        <w:numPr>
          <w:ilvl w:val="0"/>
          <w:numId w:val="9"/>
        </w:numPr>
        <w:jc w:val="both"/>
      </w:pPr>
      <w:r w:rsidRPr="00F96796">
        <w:t>Niniejszy Regulamin jest jedynym dokumentem określającym zasady udziału w Konkursie.</w:t>
      </w:r>
    </w:p>
    <w:p w14:paraId="34C6041B" w14:textId="74D85778" w:rsidR="000A148D" w:rsidRPr="00F96796" w:rsidRDefault="000A148D" w:rsidP="002D3A61">
      <w:pPr>
        <w:pStyle w:val="Akapitzlist"/>
        <w:numPr>
          <w:ilvl w:val="0"/>
          <w:numId w:val="9"/>
        </w:numPr>
        <w:jc w:val="both"/>
      </w:pPr>
      <w:r w:rsidRPr="00F96796">
        <w:lastRenderedPageBreak/>
        <w:t>Postanowienia Regulaminu stanowią podstawę do prowadzenia Konkursu, a ich interpretacja należy odpowiednio d</w:t>
      </w:r>
      <w:r w:rsidR="009517D4" w:rsidRPr="00F96796">
        <w:t>o Komisji.</w:t>
      </w:r>
    </w:p>
    <w:p w14:paraId="2B98542E" w14:textId="77777777" w:rsidR="000A148D" w:rsidRPr="00F96796" w:rsidRDefault="000A148D" w:rsidP="002D3A61">
      <w:pPr>
        <w:pStyle w:val="Akapitzlist"/>
        <w:numPr>
          <w:ilvl w:val="0"/>
          <w:numId w:val="9"/>
        </w:numPr>
        <w:jc w:val="both"/>
      </w:pPr>
      <w:r w:rsidRPr="00F96796">
        <w:t>W trakcie trwania Konkursu Organizator zastrzega sobie możliwość zmiany postanowień Regulaminu w każdym czasie, jeżeli nie wpłynie to na pogorszenie warunków uczestnictwa w Konkursie.</w:t>
      </w:r>
    </w:p>
    <w:p w14:paraId="713FCD0A" w14:textId="77777777" w:rsidR="004429EF" w:rsidRPr="00F96796" w:rsidRDefault="004429EF" w:rsidP="002D3A61">
      <w:pPr>
        <w:pStyle w:val="Akapitzlist"/>
        <w:numPr>
          <w:ilvl w:val="0"/>
          <w:numId w:val="9"/>
        </w:numPr>
        <w:jc w:val="both"/>
      </w:pPr>
      <w:r w:rsidRPr="00F96796">
        <w:t>Organizator zastrzega sobie prawo do udostępniania i przetwarzania informacji, które są przedmiotem konkursu, celem realizacji konkursu</w:t>
      </w:r>
      <w:r w:rsidR="00DC3A24" w:rsidRPr="00F96796">
        <w:t>.</w:t>
      </w:r>
    </w:p>
    <w:p w14:paraId="37A9DF49" w14:textId="77777777" w:rsidR="00C06AA7" w:rsidRPr="00F96796" w:rsidRDefault="00C06AA7" w:rsidP="002D3A61">
      <w:pPr>
        <w:pStyle w:val="Akapitzlist"/>
        <w:numPr>
          <w:ilvl w:val="0"/>
          <w:numId w:val="9"/>
        </w:numPr>
        <w:jc w:val="both"/>
      </w:pPr>
      <w:r w:rsidRPr="00F96796">
        <w:t>Organizator zastrzega sobie prawo do wysyłania niezapowiedzianych wiadomości oraz kontaktowania się telefonicznie z osobami, których dane kontaktowe posiada i które zgodziły się na ich wykorzystanie do innych celów związanych z działalnością statutową ŁODR. Pod pojęciem niezapowiedzianych wiadomości lub kontaktu telefonicznego rozumie się informacje odnoszące się do działalności statutowej ŁODR (np. informacje o kolejnych konkursach, organizowanych targach).</w:t>
      </w:r>
    </w:p>
    <w:p w14:paraId="0AE7C7AB" w14:textId="6AC7B346" w:rsidR="00025EFE" w:rsidRPr="00F96796" w:rsidRDefault="00025EFE" w:rsidP="002D3A61">
      <w:pPr>
        <w:pStyle w:val="Akapitzlist"/>
        <w:numPr>
          <w:ilvl w:val="0"/>
          <w:numId w:val="9"/>
        </w:numPr>
        <w:jc w:val="both"/>
      </w:pPr>
      <w:r w:rsidRPr="00F96796">
        <w:t>W sprawach nieuregulowanych w Regulaminie Konkursu mają zastosowanie przepisy Kodeksu Cywilnego</w:t>
      </w:r>
      <w:r w:rsidR="00D87FC9">
        <w:t>.</w:t>
      </w:r>
    </w:p>
    <w:p w14:paraId="5430D971" w14:textId="2B15F9D1" w:rsidR="000A148D" w:rsidRPr="00F96796" w:rsidRDefault="00025EFE" w:rsidP="00BB2647">
      <w:pPr>
        <w:pStyle w:val="Akapitzlist"/>
        <w:numPr>
          <w:ilvl w:val="0"/>
          <w:numId w:val="9"/>
        </w:numPr>
        <w:jc w:val="both"/>
      </w:pPr>
      <w:r w:rsidRPr="00F96796">
        <w:t xml:space="preserve">Osobami upoważnionymi do kontaktu z Uczestnikami Konkursu w zakresie wszelkich pytań, uwag i wyjaśnień dotyczących Regulaminu Konkursu </w:t>
      </w:r>
      <w:r w:rsidR="00220874" w:rsidRPr="00F96796">
        <w:t xml:space="preserve">są pracownicy </w:t>
      </w:r>
      <w:r w:rsidR="00220874" w:rsidRPr="00F96796">
        <w:rPr>
          <w:b/>
        </w:rPr>
        <w:t>Działu Rolnictwa Ekologicznego i Ochrony Środowiska</w:t>
      </w:r>
      <w:r w:rsidR="00220874" w:rsidRPr="00F96796">
        <w:t xml:space="preserve"> Łódzkiego Ośrodka Doradztwa Rolniczego </w:t>
      </w:r>
      <w:proofErr w:type="spellStart"/>
      <w:r w:rsidR="00220874" w:rsidRPr="00F96796">
        <w:t>zs</w:t>
      </w:r>
      <w:proofErr w:type="spellEnd"/>
      <w:r w:rsidR="009517D4" w:rsidRPr="00F96796">
        <w:t>.</w:t>
      </w:r>
      <w:r w:rsidR="00BB200D" w:rsidRPr="00F96796">
        <w:t xml:space="preserve"> w Bratoszewicach:</w:t>
      </w:r>
    </w:p>
    <w:p w14:paraId="01B86088" w14:textId="5D522812" w:rsidR="00364711" w:rsidRDefault="00364711" w:rsidP="00364711">
      <w:pPr>
        <w:pStyle w:val="Akapitzlist"/>
        <w:numPr>
          <w:ilvl w:val="0"/>
          <w:numId w:val="24"/>
        </w:numPr>
        <w:jc w:val="both"/>
      </w:pPr>
      <w:r w:rsidRPr="00F96796">
        <w:t xml:space="preserve">Katarzyna Rolewska </w:t>
      </w:r>
      <w:hyperlink r:id="rId12" w:history="1">
        <w:r w:rsidRPr="00F96796">
          <w:rPr>
            <w:rStyle w:val="Hipercze"/>
          </w:rPr>
          <w:t>k.rolewska@lodr-bratoszewice.pl</w:t>
        </w:r>
      </w:hyperlink>
      <w:r w:rsidRPr="00F96796">
        <w:t xml:space="preserve"> tel. 887 507</w:t>
      </w:r>
      <w:r>
        <w:t> </w:t>
      </w:r>
      <w:r w:rsidRPr="00F96796">
        <w:t>173</w:t>
      </w:r>
      <w:r>
        <w:t>.</w:t>
      </w:r>
    </w:p>
    <w:p w14:paraId="77ABCADE" w14:textId="71B65FF3" w:rsidR="00C464A1" w:rsidRPr="00F96796" w:rsidRDefault="00C464A1" w:rsidP="0086671A">
      <w:pPr>
        <w:ind w:firstLine="1"/>
        <w:jc w:val="center"/>
        <w:rPr>
          <w:b/>
          <w:bCs/>
        </w:rPr>
      </w:pPr>
      <w:r w:rsidRPr="00F96796">
        <w:rPr>
          <w:b/>
          <w:bCs/>
        </w:rPr>
        <w:t>§ 1</w:t>
      </w:r>
      <w:r w:rsidR="00327D94">
        <w:rPr>
          <w:b/>
          <w:bCs/>
        </w:rPr>
        <w:t>1</w:t>
      </w:r>
      <w:r w:rsidRPr="00F96796">
        <w:rPr>
          <w:b/>
          <w:bCs/>
        </w:rPr>
        <w:t>. Załączniki</w:t>
      </w:r>
    </w:p>
    <w:p w14:paraId="64D76F1B" w14:textId="66D1566D" w:rsidR="00C464A1" w:rsidRDefault="00C464A1" w:rsidP="00C464A1">
      <w:pPr>
        <w:jc w:val="both"/>
      </w:pPr>
      <w:r w:rsidRPr="00F96796">
        <w:t>Załącznik</w:t>
      </w:r>
      <w:r w:rsidR="00463598">
        <w:t xml:space="preserve"> nr</w:t>
      </w:r>
      <w:r w:rsidRPr="00F96796">
        <w:t xml:space="preserve"> 1 – „Karta zgłoszenia</w:t>
      </w:r>
      <w:r w:rsidR="00AC6630">
        <w:t>” do Konkursu Wiedzy Rolnictwo E</w:t>
      </w:r>
      <w:r w:rsidRPr="00F96796">
        <w:t>kolog</w:t>
      </w:r>
      <w:r w:rsidR="00FF0468">
        <w:t>iczne i Ochrona Środowiska 2023</w:t>
      </w:r>
      <w:r w:rsidR="009517D4" w:rsidRPr="00F96796">
        <w:t>.</w:t>
      </w:r>
    </w:p>
    <w:sectPr w:rsidR="00C464A1" w:rsidSect="006A009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FB970" w14:textId="77777777" w:rsidR="004027A6" w:rsidRDefault="004027A6" w:rsidP="0007473A">
      <w:pPr>
        <w:spacing w:after="0" w:line="240" w:lineRule="auto"/>
      </w:pPr>
      <w:r>
        <w:separator/>
      </w:r>
    </w:p>
  </w:endnote>
  <w:endnote w:type="continuationSeparator" w:id="0">
    <w:p w14:paraId="1F7A99CE" w14:textId="77777777" w:rsidR="004027A6" w:rsidRDefault="004027A6" w:rsidP="000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918395"/>
      <w:docPartObj>
        <w:docPartGallery w:val="Page Numbers (Bottom of Page)"/>
        <w:docPartUnique/>
      </w:docPartObj>
    </w:sdtPr>
    <w:sdtEndPr/>
    <w:sdtContent>
      <w:p w14:paraId="0306D801" w14:textId="77777777" w:rsidR="00C952D7" w:rsidRDefault="00C952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93">
          <w:rPr>
            <w:noProof/>
          </w:rPr>
          <w:t>4</w:t>
        </w:r>
        <w:r>
          <w:fldChar w:fldCharType="end"/>
        </w:r>
      </w:p>
    </w:sdtContent>
  </w:sdt>
  <w:p w14:paraId="38994A59" w14:textId="77777777" w:rsidR="00C952D7" w:rsidRDefault="00C95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BACE" w14:textId="77777777" w:rsidR="004027A6" w:rsidRDefault="004027A6" w:rsidP="0007473A">
      <w:pPr>
        <w:spacing w:after="0" w:line="240" w:lineRule="auto"/>
      </w:pPr>
      <w:r>
        <w:separator/>
      </w:r>
    </w:p>
  </w:footnote>
  <w:footnote w:type="continuationSeparator" w:id="0">
    <w:p w14:paraId="0FA0A19D" w14:textId="77777777" w:rsidR="004027A6" w:rsidRDefault="004027A6" w:rsidP="0007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6654" w14:textId="4E98EB03" w:rsidR="009213FC" w:rsidRDefault="00293D85" w:rsidP="009213FC"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B3BC646" wp14:editId="70BB4204">
          <wp:simplePos x="0" y="0"/>
          <wp:positionH relativeFrom="margin">
            <wp:posOffset>-899795</wp:posOffset>
          </wp:positionH>
          <wp:positionV relativeFrom="paragraph">
            <wp:posOffset>-449580</wp:posOffset>
          </wp:positionV>
          <wp:extent cx="7467600" cy="1228725"/>
          <wp:effectExtent l="0" t="0" r="0" b="9525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B7C55" w14:textId="7DB61D8F" w:rsidR="009213FC" w:rsidRDefault="009213FC" w:rsidP="009213FC"/>
  <w:p w14:paraId="175AB779" w14:textId="77777777" w:rsidR="00A41012" w:rsidRDefault="009213FC" w:rsidP="00A41012">
    <w:pPr>
      <w:pStyle w:val="NormalnyWeb"/>
      <w:spacing w:line="360" w:lineRule="auto"/>
      <w:jc w:val="both"/>
      <w:rPr>
        <w:rFonts w:ascii="Arial Narrow" w:hAnsi="Arial Narrow"/>
        <w:sz w:val="21"/>
        <w:szCs w:val="21"/>
      </w:rPr>
    </w:pPr>
    <w:r w:rsidRPr="00293D85">
      <w:rPr>
        <w:rFonts w:ascii="Arial Narrow" w:hAnsi="Arial Narrow"/>
        <w:b/>
        <w:bCs/>
        <w:sz w:val="21"/>
        <w:szCs w:val="21"/>
      </w:rPr>
      <w:t>,,Europejski Fundusz Rolny na rzecz Rozwoju Obszarów Wiejskich: Europa inwestująca w obszary wiejskie’’</w:t>
    </w:r>
  </w:p>
  <w:p w14:paraId="1D9B32F0" w14:textId="2603E2AB" w:rsidR="001D1F75" w:rsidRPr="006A009A" w:rsidRDefault="00A41012" w:rsidP="006A009A">
    <w:pPr>
      <w:pStyle w:val="NormalnyWeb"/>
      <w:spacing w:line="360" w:lineRule="auto"/>
      <w:jc w:val="center"/>
      <w:rPr>
        <w:rFonts w:ascii="Arial Narrow" w:hAnsi="Arial Narrow"/>
        <w:sz w:val="16"/>
        <w:szCs w:val="16"/>
      </w:rPr>
    </w:pPr>
    <w:r w:rsidRPr="006A009A">
      <w:rPr>
        <w:rFonts w:ascii="Arial" w:hAnsi="Arial" w:cs="Arial"/>
        <w:sz w:val="16"/>
        <w:szCs w:val="16"/>
      </w:rPr>
      <w:t>Operacja realizowana przez Łódzki Ośrodek Doradztwa Rolniczego z siedzibą w Bratoszewicach.</w:t>
    </w:r>
    <w:r w:rsidRPr="006A009A">
      <w:rPr>
        <w:rFonts w:ascii="Arial" w:hAnsi="Arial" w:cs="Arial"/>
        <w:sz w:val="16"/>
        <w:szCs w:val="16"/>
      </w:rPr>
      <w:br/>
      <w:t xml:space="preserve">Instytucja Zarządzająca Programem Rozwoju Obszarów Wiejskich na lata 2014–2020 – Minister Rolnictwa </w:t>
    </w:r>
    <w:r w:rsidRPr="006A009A">
      <w:rPr>
        <w:rFonts w:ascii="Arial" w:hAnsi="Arial" w:cs="Arial"/>
        <w:sz w:val="16"/>
        <w:szCs w:val="16"/>
      </w:rPr>
      <w:br/>
      <w:t>i Rozwoju Wsi. Operacja współfinansowana ze środków Unii Europejskiej w ramach Schematu II Pomocy Technicznej  „Krajowa Sieć Obszarów Wiejskich” Programu Rozwoju Obsza</w:t>
    </w:r>
    <w:r w:rsidR="006A009A">
      <w:rPr>
        <w:rFonts w:ascii="Arial" w:hAnsi="Arial" w:cs="Arial"/>
        <w:sz w:val="16"/>
        <w:szCs w:val="16"/>
      </w:rPr>
      <w:t>rów Wiejskich na lata 2014–2020.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28330" w14:textId="5A780C94" w:rsidR="006A009A" w:rsidRDefault="006A009A" w:rsidP="009213FC"/>
  <w:p w14:paraId="6F5F93E3" w14:textId="77777777" w:rsidR="006A009A" w:rsidRDefault="006A009A" w:rsidP="009213FC"/>
  <w:p w14:paraId="23E2F6C4" w14:textId="0B97D2A0" w:rsidR="006A009A" w:rsidRPr="006A009A" w:rsidRDefault="006A009A" w:rsidP="006A009A">
    <w:pPr>
      <w:pStyle w:val="NormalnyWeb"/>
      <w:spacing w:line="360" w:lineRule="auto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B1F"/>
    <w:multiLevelType w:val="hybridMultilevel"/>
    <w:tmpl w:val="DBC229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1B0"/>
    <w:multiLevelType w:val="hybridMultilevel"/>
    <w:tmpl w:val="DAA227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0AB"/>
    <w:multiLevelType w:val="hybridMultilevel"/>
    <w:tmpl w:val="59F8D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151A6"/>
    <w:multiLevelType w:val="hybridMultilevel"/>
    <w:tmpl w:val="4A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6C21"/>
    <w:multiLevelType w:val="hybridMultilevel"/>
    <w:tmpl w:val="036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6D6F"/>
    <w:multiLevelType w:val="hybridMultilevel"/>
    <w:tmpl w:val="29CAA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0F2F"/>
    <w:multiLevelType w:val="hybridMultilevel"/>
    <w:tmpl w:val="6074D7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F6020"/>
    <w:multiLevelType w:val="hybridMultilevel"/>
    <w:tmpl w:val="1D28FC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8E1DA4"/>
    <w:multiLevelType w:val="hybridMultilevel"/>
    <w:tmpl w:val="BF7CAB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B24"/>
    <w:multiLevelType w:val="hybridMultilevel"/>
    <w:tmpl w:val="993AB826"/>
    <w:lvl w:ilvl="0" w:tplc="F704E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12ED8"/>
    <w:multiLevelType w:val="hybridMultilevel"/>
    <w:tmpl w:val="66A4FA76"/>
    <w:lvl w:ilvl="0" w:tplc="BABA23B6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8763DBF"/>
    <w:multiLevelType w:val="hybridMultilevel"/>
    <w:tmpl w:val="0E7A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E4FB8"/>
    <w:multiLevelType w:val="hybridMultilevel"/>
    <w:tmpl w:val="0DF4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86FE3"/>
    <w:multiLevelType w:val="hybridMultilevel"/>
    <w:tmpl w:val="0E5AD11E"/>
    <w:lvl w:ilvl="0" w:tplc="51B03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8F736B"/>
    <w:multiLevelType w:val="hybridMultilevel"/>
    <w:tmpl w:val="B212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2268C"/>
    <w:multiLevelType w:val="hybridMultilevel"/>
    <w:tmpl w:val="9E629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83C77"/>
    <w:multiLevelType w:val="hybridMultilevel"/>
    <w:tmpl w:val="C4E6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D5365"/>
    <w:multiLevelType w:val="hybridMultilevel"/>
    <w:tmpl w:val="CABA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31A17"/>
    <w:multiLevelType w:val="hybridMultilevel"/>
    <w:tmpl w:val="7B84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8433E"/>
    <w:multiLevelType w:val="hybridMultilevel"/>
    <w:tmpl w:val="BFFEF754"/>
    <w:lvl w:ilvl="0" w:tplc="E850FE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A3F37"/>
    <w:multiLevelType w:val="hybridMultilevel"/>
    <w:tmpl w:val="075222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37267"/>
    <w:multiLevelType w:val="hybridMultilevel"/>
    <w:tmpl w:val="31BC7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767C5"/>
    <w:multiLevelType w:val="hybridMultilevel"/>
    <w:tmpl w:val="6E423E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03993"/>
    <w:multiLevelType w:val="hybridMultilevel"/>
    <w:tmpl w:val="DBC6C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24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2"/>
  </w:num>
  <w:num w:numId="13">
    <w:abstractNumId w:val="9"/>
  </w:num>
  <w:num w:numId="14">
    <w:abstractNumId w:val="13"/>
  </w:num>
  <w:num w:numId="15">
    <w:abstractNumId w:val="21"/>
  </w:num>
  <w:num w:numId="16">
    <w:abstractNumId w:val="20"/>
  </w:num>
  <w:num w:numId="17">
    <w:abstractNumId w:val="23"/>
  </w:num>
  <w:num w:numId="18">
    <w:abstractNumId w:val="15"/>
  </w:num>
  <w:num w:numId="19">
    <w:abstractNumId w:val="3"/>
  </w:num>
  <w:num w:numId="20">
    <w:abstractNumId w:val="25"/>
  </w:num>
  <w:num w:numId="21">
    <w:abstractNumId w:val="4"/>
  </w:num>
  <w:num w:numId="22">
    <w:abstractNumId w:val="10"/>
  </w:num>
  <w:num w:numId="23">
    <w:abstractNumId w:val="16"/>
  </w:num>
  <w:num w:numId="24">
    <w:abstractNumId w:val="2"/>
  </w:num>
  <w:num w:numId="25">
    <w:abstractNumId w:val="8"/>
  </w:num>
  <w:num w:numId="26">
    <w:abstractNumId w:val="1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7F"/>
    <w:rsid w:val="0001269D"/>
    <w:rsid w:val="00025EFE"/>
    <w:rsid w:val="000431BF"/>
    <w:rsid w:val="00044593"/>
    <w:rsid w:val="00054404"/>
    <w:rsid w:val="0005588B"/>
    <w:rsid w:val="000659FD"/>
    <w:rsid w:val="00067C20"/>
    <w:rsid w:val="0007473A"/>
    <w:rsid w:val="00076087"/>
    <w:rsid w:val="00076B9B"/>
    <w:rsid w:val="00083F94"/>
    <w:rsid w:val="00091E17"/>
    <w:rsid w:val="0009797F"/>
    <w:rsid w:val="000A148D"/>
    <w:rsid w:val="000B2727"/>
    <w:rsid w:val="000C0E45"/>
    <w:rsid w:val="00122008"/>
    <w:rsid w:val="00122DC2"/>
    <w:rsid w:val="00124109"/>
    <w:rsid w:val="001431B5"/>
    <w:rsid w:val="0015622A"/>
    <w:rsid w:val="00170B9A"/>
    <w:rsid w:val="00177D39"/>
    <w:rsid w:val="001B3135"/>
    <w:rsid w:val="001C0A79"/>
    <w:rsid w:val="001D15E5"/>
    <w:rsid w:val="001D1F75"/>
    <w:rsid w:val="001F3C2C"/>
    <w:rsid w:val="00201773"/>
    <w:rsid w:val="00216CE3"/>
    <w:rsid w:val="00220779"/>
    <w:rsid w:val="00220874"/>
    <w:rsid w:val="0023077B"/>
    <w:rsid w:val="00234103"/>
    <w:rsid w:val="00236254"/>
    <w:rsid w:val="00243E21"/>
    <w:rsid w:val="002538B8"/>
    <w:rsid w:val="00272D0B"/>
    <w:rsid w:val="0027556D"/>
    <w:rsid w:val="00287093"/>
    <w:rsid w:val="00293532"/>
    <w:rsid w:val="00293D85"/>
    <w:rsid w:val="002B06D3"/>
    <w:rsid w:val="002C3521"/>
    <w:rsid w:val="002D3A61"/>
    <w:rsid w:val="002E00A8"/>
    <w:rsid w:val="002E119C"/>
    <w:rsid w:val="002E2841"/>
    <w:rsid w:val="00316D43"/>
    <w:rsid w:val="00327D94"/>
    <w:rsid w:val="00347A6A"/>
    <w:rsid w:val="003545F4"/>
    <w:rsid w:val="00364711"/>
    <w:rsid w:val="003A1718"/>
    <w:rsid w:val="003A24B7"/>
    <w:rsid w:val="003B7545"/>
    <w:rsid w:val="003C2DCF"/>
    <w:rsid w:val="003C5B17"/>
    <w:rsid w:val="003C72C8"/>
    <w:rsid w:val="003D4209"/>
    <w:rsid w:val="003E126E"/>
    <w:rsid w:val="003E680B"/>
    <w:rsid w:val="004027A6"/>
    <w:rsid w:val="004315EF"/>
    <w:rsid w:val="004429EF"/>
    <w:rsid w:val="00450C04"/>
    <w:rsid w:val="004534FA"/>
    <w:rsid w:val="004628C8"/>
    <w:rsid w:val="00463598"/>
    <w:rsid w:val="00472570"/>
    <w:rsid w:val="004774C4"/>
    <w:rsid w:val="00484018"/>
    <w:rsid w:val="00494E0C"/>
    <w:rsid w:val="004A2993"/>
    <w:rsid w:val="004A602D"/>
    <w:rsid w:val="004C5B8D"/>
    <w:rsid w:val="004D1ADB"/>
    <w:rsid w:val="004E09DC"/>
    <w:rsid w:val="004E18A4"/>
    <w:rsid w:val="004F5D35"/>
    <w:rsid w:val="004F7DB2"/>
    <w:rsid w:val="00517F2D"/>
    <w:rsid w:val="0052622C"/>
    <w:rsid w:val="005402C5"/>
    <w:rsid w:val="0055181E"/>
    <w:rsid w:val="005567F9"/>
    <w:rsid w:val="0057030F"/>
    <w:rsid w:val="005759FD"/>
    <w:rsid w:val="00595B54"/>
    <w:rsid w:val="005A68CF"/>
    <w:rsid w:val="005A741D"/>
    <w:rsid w:val="005D31F6"/>
    <w:rsid w:val="005D6222"/>
    <w:rsid w:val="005E2C82"/>
    <w:rsid w:val="005E4BB9"/>
    <w:rsid w:val="00601A50"/>
    <w:rsid w:val="006177A7"/>
    <w:rsid w:val="006223EA"/>
    <w:rsid w:val="00642CB8"/>
    <w:rsid w:val="006600D2"/>
    <w:rsid w:val="00666D3A"/>
    <w:rsid w:val="00673621"/>
    <w:rsid w:val="00673DAF"/>
    <w:rsid w:val="00680AED"/>
    <w:rsid w:val="00681BD9"/>
    <w:rsid w:val="00692CB7"/>
    <w:rsid w:val="00694A76"/>
    <w:rsid w:val="006A009A"/>
    <w:rsid w:val="006C265E"/>
    <w:rsid w:val="006D4182"/>
    <w:rsid w:val="006D6BAB"/>
    <w:rsid w:val="006E158D"/>
    <w:rsid w:val="006E18A4"/>
    <w:rsid w:val="006E69E0"/>
    <w:rsid w:val="006F15E3"/>
    <w:rsid w:val="00710836"/>
    <w:rsid w:val="007150C7"/>
    <w:rsid w:val="007271EB"/>
    <w:rsid w:val="00751204"/>
    <w:rsid w:val="00767103"/>
    <w:rsid w:val="00767DF4"/>
    <w:rsid w:val="0077071D"/>
    <w:rsid w:val="00786BC5"/>
    <w:rsid w:val="00796684"/>
    <w:rsid w:val="007D264A"/>
    <w:rsid w:val="007F2358"/>
    <w:rsid w:val="00802674"/>
    <w:rsid w:val="00802F5E"/>
    <w:rsid w:val="0080381A"/>
    <w:rsid w:val="008059E4"/>
    <w:rsid w:val="00825486"/>
    <w:rsid w:val="00826F52"/>
    <w:rsid w:val="008314BB"/>
    <w:rsid w:val="00835BB1"/>
    <w:rsid w:val="008373A6"/>
    <w:rsid w:val="00841038"/>
    <w:rsid w:val="0084504E"/>
    <w:rsid w:val="00861270"/>
    <w:rsid w:val="0086671A"/>
    <w:rsid w:val="00876ACD"/>
    <w:rsid w:val="00894130"/>
    <w:rsid w:val="008A0A2F"/>
    <w:rsid w:val="008A67B6"/>
    <w:rsid w:val="008B066F"/>
    <w:rsid w:val="008B122D"/>
    <w:rsid w:val="008C3D46"/>
    <w:rsid w:val="008C71E2"/>
    <w:rsid w:val="008D3A61"/>
    <w:rsid w:val="008E1A77"/>
    <w:rsid w:val="008E4300"/>
    <w:rsid w:val="008E5280"/>
    <w:rsid w:val="008E56DA"/>
    <w:rsid w:val="009213FC"/>
    <w:rsid w:val="00926BFE"/>
    <w:rsid w:val="00936131"/>
    <w:rsid w:val="00941DE3"/>
    <w:rsid w:val="0094630E"/>
    <w:rsid w:val="009463AA"/>
    <w:rsid w:val="00946F1B"/>
    <w:rsid w:val="009517D4"/>
    <w:rsid w:val="00957E9E"/>
    <w:rsid w:val="009655E9"/>
    <w:rsid w:val="009747D2"/>
    <w:rsid w:val="009749BC"/>
    <w:rsid w:val="00983A76"/>
    <w:rsid w:val="00983E47"/>
    <w:rsid w:val="00986DBF"/>
    <w:rsid w:val="009B5253"/>
    <w:rsid w:val="009B5AEB"/>
    <w:rsid w:val="009C16BE"/>
    <w:rsid w:val="009E0BFB"/>
    <w:rsid w:val="009E1034"/>
    <w:rsid w:val="009E5E30"/>
    <w:rsid w:val="009F7299"/>
    <w:rsid w:val="00A20474"/>
    <w:rsid w:val="00A24D48"/>
    <w:rsid w:val="00A41012"/>
    <w:rsid w:val="00A62195"/>
    <w:rsid w:val="00A65C66"/>
    <w:rsid w:val="00A7373A"/>
    <w:rsid w:val="00A77BDE"/>
    <w:rsid w:val="00A821D5"/>
    <w:rsid w:val="00A84936"/>
    <w:rsid w:val="00A87E29"/>
    <w:rsid w:val="00A90237"/>
    <w:rsid w:val="00A9671B"/>
    <w:rsid w:val="00A9686D"/>
    <w:rsid w:val="00AA4F41"/>
    <w:rsid w:val="00AB11EC"/>
    <w:rsid w:val="00AB667B"/>
    <w:rsid w:val="00AC6630"/>
    <w:rsid w:val="00AC7CC7"/>
    <w:rsid w:val="00AD01DF"/>
    <w:rsid w:val="00AD0C9E"/>
    <w:rsid w:val="00AD64B5"/>
    <w:rsid w:val="00AD6C5B"/>
    <w:rsid w:val="00AE5505"/>
    <w:rsid w:val="00AF07B4"/>
    <w:rsid w:val="00AF7FB1"/>
    <w:rsid w:val="00B62327"/>
    <w:rsid w:val="00B632ED"/>
    <w:rsid w:val="00B63E45"/>
    <w:rsid w:val="00B7304D"/>
    <w:rsid w:val="00B73121"/>
    <w:rsid w:val="00B76C66"/>
    <w:rsid w:val="00B957E4"/>
    <w:rsid w:val="00BA54E1"/>
    <w:rsid w:val="00BB200D"/>
    <w:rsid w:val="00BB79A8"/>
    <w:rsid w:val="00BC30B1"/>
    <w:rsid w:val="00BC787B"/>
    <w:rsid w:val="00BD4112"/>
    <w:rsid w:val="00BE7BCF"/>
    <w:rsid w:val="00BF5441"/>
    <w:rsid w:val="00C06AA7"/>
    <w:rsid w:val="00C2086D"/>
    <w:rsid w:val="00C34088"/>
    <w:rsid w:val="00C350B4"/>
    <w:rsid w:val="00C464A1"/>
    <w:rsid w:val="00C60C68"/>
    <w:rsid w:val="00C81319"/>
    <w:rsid w:val="00C81F15"/>
    <w:rsid w:val="00C952D7"/>
    <w:rsid w:val="00CA06F6"/>
    <w:rsid w:val="00CA15DC"/>
    <w:rsid w:val="00CA7B19"/>
    <w:rsid w:val="00CB5502"/>
    <w:rsid w:val="00CC0303"/>
    <w:rsid w:val="00CC64A0"/>
    <w:rsid w:val="00CD0F08"/>
    <w:rsid w:val="00CD5C28"/>
    <w:rsid w:val="00CE2ABA"/>
    <w:rsid w:val="00CF2FA4"/>
    <w:rsid w:val="00CF478F"/>
    <w:rsid w:val="00D01779"/>
    <w:rsid w:val="00D06408"/>
    <w:rsid w:val="00D12CB3"/>
    <w:rsid w:val="00D130E8"/>
    <w:rsid w:val="00D13CE7"/>
    <w:rsid w:val="00D2010F"/>
    <w:rsid w:val="00D3077B"/>
    <w:rsid w:val="00D366D9"/>
    <w:rsid w:val="00D41B2E"/>
    <w:rsid w:val="00D4309C"/>
    <w:rsid w:val="00D65ABF"/>
    <w:rsid w:val="00D703B1"/>
    <w:rsid w:val="00D85F3C"/>
    <w:rsid w:val="00D8798D"/>
    <w:rsid w:val="00D87FC9"/>
    <w:rsid w:val="00D9092B"/>
    <w:rsid w:val="00DA2433"/>
    <w:rsid w:val="00DA68D6"/>
    <w:rsid w:val="00DC12DC"/>
    <w:rsid w:val="00DC3A24"/>
    <w:rsid w:val="00DD53D4"/>
    <w:rsid w:val="00DE4DB3"/>
    <w:rsid w:val="00E13F23"/>
    <w:rsid w:val="00E24661"/>
    <w:rsid w:val="00E24D6D"/>
    <w:rsid w:val="00E45932"/>
    <w:rsid w:val="00E55A9F"/>
    <w:rsid w:val="00E56037"/>
    <w:rsid w:val="00E9172D"/>
    <w:rsid w:val="00EA2C1C"/>
    <w:rsid w:val="00EB15A8"/>
    <w:rsid w:val="00EF2A40"/>
    <w:rsid w:val="00F1497B"/>
    <w:rsid w:val="00F4734F"/>
    <w:rsid w:val="00F57F10"/>
    <w:rsid w:val="00F63DA1"/>
    <w:rsid w:val="00F703BE"/>
    <w:rsid w:val="00F81FA3"/>
    <w:rsid w:val="00F90C5C"/>
    <w:rsid w:val="00F93777"/>
    <w:rsid w:val="00F96796"/>
    <w:rsid w:val="00FA2019"/>
    <w:rsid w:val="00FB19A1"/>
    <w:rsid w:val="00FD50D0"/>
    <w:rsid w:val="00FE19CC"/>
    <w:rsid w:val="00FF0468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0818D"/>
  <w15:docId w15:val="{DF9BD57D-0AED-4455-A399-7208A32F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3A"/>
  </w:style>
  <w:style w:type="paragraph" w:styleId="Stopka">
    <w:name w:val="footer"/>
    <w:basedOn w:val="Normalny"/>
    <w:link w:val="StopkaZnak"/>
    <w:uiPriority w:val="99"/>
    <w:unhideWhenUsed/>
    <w:rsid w:val="0007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3A"/>
  </w:style>
  <w:style w:type="character" w:styleId="Hipercze">
    <w:name w:val="Hyperlink"/>
    <w:basedOn w:val="Domylnaczcionkaakapitu"/>
    <w:uiPriority w:val="99"/>
    <w:unhideWhenUsed/>
    <w:rsid w:val="000747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473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7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7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7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B1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2CB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232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36254"/>
  </w:style>
  <w:style w:type="paragraph" w:styleId="NormalnyWeb">
    <w:name w:val="Normal (Web)"/>
    <w:basedOn w:val="Normalny"/>
    <w:uiPriority w:val="99"/>
    <w:unhideWhenUsed/>
    <w:rsid w:val="00A41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rolewska@lodr-bratosze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r-bratosze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rolewska@lodr-bratoszewic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5C4D-48B9-47AC-8930-7EDB4F19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Konto Microsoft</cp:lastModifiedBy>
  <cp:revision>5</cp:revision>
  <cp:lastPrinted>2022-03-14T11:41:00Z</cp:lastPrinted>
  <dcterms:created xsi:type="dcterms:W3CDTF">2023-04-05T21:32:00Z</dcterms:created>
  <dcterms:modified xsi:type="dcterms:W3CDTF">2023-04-06T09:15:00Z</dcterms:modified>
</cp:coreProperties>
</file>